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D57A6" w14:textId="35FF3EA1" w:rsidR="0044473C" w:rsidRPr="006F5A17" w:rsidRDefault="0044473C" w:rsidP="0044473C">
      <w:pPr>
        <w:jc w:val="center"/>
        <w:rPr>
          <w:rFonts w:ascii="Century Gothic" w:hAnsi="Century Gothic" w:cs="Arial"/>
          <w:b/>
          <w:sz w:val="32"/>
          <w:szCs w:val="32"/>
          <w:u w:val="single"/>
        </w:rPr>
      </w:pPr>
      <w:r>
        <w:rPr>
          <w:noProof/>
        </w:rPr>
        <w:drawing>
          <wp:anchor distT="0" distB="0" distL="114300" distR="114300" simplePos="0" relativeHeight="251659264" behindDoc="0" locked="0" layoutInCell="1" allowOverlap="1" wp14:anchorId="01DD3A97" wp14:editId="73ED2533">
            <wp:simplePos x="0" y="0"/>
            <wp:positionH relativeFrom="margin">
              <wp:posOffset>-314325</wp:posOffset>
            </wp:positionH>
            <wp:positionV relativeFrom="margin">
              <wp:posOffset>-381000</wp:posOffset>
            </wp:positionV>
            <wp:extent cx="914400" cy="647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s="Arial"/>
          <w:b/>
          <w:sz w:val="32"/>
          <w:szCs w:val="32"/>
          <w:u w:val="single"/>
        </w:rPr>
        <w:t>SU Advice</w:t>
      </w:r>
      <w:r w:rsidRPr="006F5A17">
        <w:rPr>
          <w:rFonts w:ascii="Century Gothic" w:hAnsi="Century Gothic" w:cs="Arial"/>
          <w:b/>
          <w:sz w:val="32"/>
          <w:szCs w:val="32"/>
          <w:u w:val="single"/>
        </w:rPr>
        <w:t xml:space="preserve"> </w:t>
      </w:r>
      <w:r>
        <w:rPr>
          <w:rFonts w:ascii="Century Gothic" w:hAnsi="Century Gothic" w:cs="Arial"/>
          <w:b/>
          <w:sz w:val="32"/>
          <w:szCs w:val="32"/>
          <w:u w:val="single"/>
        </w:rPr>
        <w:t>Permission to Discuss</w:t>
      </w:r>
      <w:r w:rsidRPr="006F5A17">
        <w:rPr>
          <w:rFonts w:ascii="Century Gothic" w:hAnsi="Century Gothic" w:cs="Arial"/>
          <w:b/>
          <w:sz w:val="32"/>
          <w:szCs w:val="32"/>
          <w:u w:val="single"/>
        </w:rPr>
        <w:t xml:space="preserve"> Agreement</w:t>
      </w:r>
    </w:p>
    <w:p w14:paraId="7CEEAA00" w14:textId="64FD9B58" w:rsidR="00693B60" w:rsidRDefault="00693B60"/>
    <w:p w14:paraId="7C9BCDD5" w14:textId="77777777" w:rsidR="0044473C" w:rsidRDefault="0044473C" w:rsidP="0044473C">
      <w:pPr>
        <w:rPr>
          <w:rFonts w:ascii="Century Gothic" w:hAnsi="Century Gothic" w:cs="Arial"/>
          <w:sz w:val="20"/>
          <w:szCs w:val="20"/>
        </w:rPr>
      </w:pPr>
      <w:r w:rsidRPr="006F5A17">
        <w:rPr>
          <w:rFonts w:ascii="Century Gothic" w:hAnsi="Century Gothic" w:cs="Arial"/>
          <w:sz w:val="20"/>
          <w:szCs w:val="20"/>
        </w:rPr>
        <w:t xml:space="preserve">In order to </w:t>
      </w:r>
      <w:r>
        <w:rPr>
          <w:rFonts w:ascii="Century Gothic" w:hAnsi="Century Gothic" w:cs="Arial"/>
          <w:sz w:val="20"/>
          <w:szCs w:val="20"/>
        </w:rPr>
        <w:t>advise you further</w:t>
      </w:r>
      <w:r w:rsidRPr="006F5A17">
        <w:rPr>
          <w:rFonts w:ascii="Century Gothic" w:hAnsi="Century Gothic" w:cs="Arial"/>
          <w:sz w:val="20"/>
          <w:szCs w:val="20"/>
        </w:rPr>
        <w:t>, SU Advice</w:t>
      </w:r>
      <w:r>
        <w:rPr>
          <w:rFonts w:ascii="Century Gothic" w:hAnsi="Century Gothic" w:cs="Arial"/>
          <w:sz w:val="20"/>
          <w:szCs w:val="20"/>
        </w:rPr>
        <w:t xml:space="preserve"> believes it would be necessary to discuss your case with an alternative agency/service.</w:t>
      </w:r>
      <w:r w:rsidRPr="006F5A17">
        <w:rPr>
          <w:rFonts w:ascii="Century Gothic" w:hAnsi="Century Gothic" w:cs="Arial"/>
          <w:sz w:val="20"/>
          <w:szCs w:val="20"/>
        </w:rPr>
        <w:t xml:space="preserve">  </w:t>
      </w:r>
      <w:r w:rsidRPr="0027239B">
        <w:rPr>
          <w:rFonts w:ascii="Century Gothic" w:hAnsi="Century Gothic" w:cs="Arial"/>
          <w:b/>
          <w:bCs/>
          <w:sz w:val="20"/>
          <w:szCs w:val="20"/>
        </w:rPr>
        <w:t xml:space="preserve">Everything you tell us will be treated confidentially. </w:t>
      </w:r>
      <w:r w:rsidRPr="0027239B">
        <w:rPr>
          <w:rFonts w:ascii="Century Gothic" w:hAnsi="Century Gothic" w:cs="Arial"/>
          <w:sz w:val="20"/>
          <w:szCs w:val="20"/>
        </w:rPr>
        <w:t xml:space="preserve">We will only ask to share your information if we believe not to do so would prevent or limit the </w:t>
      </w:r>
      <w:proofErr w:type="gramStart"/>
      <w:r w:rsidRPr="0027239B">
        <w:rPr>
          <w:rFonts w:ascii="Century Gothic" w:hAnsi="Century Gothic" w:cs="Arial"/>
          <w:sz w:val="20"/>
          <w:szCs w:val="20"/>
        </w:rPr>
        <w:t>advice</w:t>
      </w:r>
      <w:proofErr w:type="gramEnd"/>
      <w:r w:rsidRPr="0027239B">
        <w:rPr>
          <w:rFonts w:ascii="Century Gothic" w:hAnsi="Century Gothic" w:cs="Arial"/>
          <w:sz w:val="20"/>
          <w:szCs w:val="20"/>
        </w:rPr>
        <w:t xml:space="preserve"> we are able to provide. </w:t>
      </w:r>
      <w:r>
        <w:rPr>
          <w:rFonts w:ascii="Century Gothic" w:hAnsi="Century Gothic" w:cs="Arial"/>
          <w:sz w:val="20"/>
          <w:szCs w:val="20"/>
        </w:rPr>
        <w:t xml:space="preserve">  </w:t>
      </w:r>
    </w:p>
    <w:p w14:paraId="003469AE" w14:textId="77777777" w:rsidR="0044473C" w:rsidRDefault="0044473C" w:rsidP="0044473C">
      <w:pPr>
        <w:rPr>
          <w:rFonts w:ascii="Century Gothic" w:hAnsi="Century Gothic" w:cs="Arial"/>
          <w:sz w:val="20"/>
          <w:szCs w:val="20"/>
        </w:rPr>
      </w:pPr>
    </w:p>
    <w:p w14:paraId="75C6F114" w14:textId="77777777" w:rsidR="0044473C" w:rsidRDefault="0044473C" w:rsidP="0044473C">
      <w:pPr>
        <w:rPr>
          <w:rFonts w:ascii="Century Gothic" w:hAnsi="Century Gothic" w:cs="Arial"/>
          <w:b/>
          <w:sz w:val="16"/>
          <w:szCs w:val="16"/>
        </w:rPr>
      </w:pPr>
      <w:r w:rsidRPr="0027239B">
        <w:rPr>
          <w:rFonts w:ascii="Century Gothic" w:hAnsi="Century Gothic" w:cs="Arial"/>
          <w:i/>
          <w:sz w:val="20"/>
          <w:szCs w:val="20"/>
        </w:rPr>
        <w:t>However, if at any time a member of SU Advice is seriously worried about your health or wellbeing, or your risk to others, a decision may be taken in line with the SU Advice Confidentiality Policy</w:t>
      </w:r>
      <w:r>
        <w:rPr>
          <w:rFonts w:ascii="Century Gothic" w:hAnsi="Century Gothic" w:cs="Arial"/>
          <w:i/>
          <w:sz w:val="20"/>
          <w:szCs w:val="20"/>
        </w:rPr>
        <w:t xml:space="preserve"> and our Safeguarding duties</w:t>
      </w:r>
      <w:r w:rsidRPr="0027239B">
        <w:rPr>
          <w:rFonts w:ascii="Century Gothic" w:hAnsi="Century Gothic" w:cs="Arial"/>
          <w:i/>
          <w:sz w:val="20"/>
          <w:szCs w:val="20"/>
        </w:rPr>
        <w:t xml:space="preserve"> to contact relevant University services or other external services as deemed necessary for your welfare/the welfare of others</w:t>
      </w:r>
    </w:p>
    <w:p w14:paraId="6C1B874C" w14:textId="77777777" w:rsidR="0044473C" w:rsidRPr="0027239B" w:rsidRDefault="0044473C" w:rsidP="0044473C">
      <w:pPr>
        <w:rPr>
          <w:rFonts w:ascii="Century Gothic" w:hAnsi="Century Gothic" w:cs="Arial"/>
          <w:sz w:val="20"/>
          <w:szCs w:val="20"/>
        </w:rPr>
      </w:pPr>
    </w:p>
    <w:p w14:paraId="77226093" w14:textId="77777777" w:rsidR="0044473C" w:rsidRDefault="0044473C" w:rsidP="0044473C">
      <w:pPr>
        <w:rPr>
          <w:rFonts w:ascii="Century Gothic" w:hAnsi="Century Gothic" w:cs="Arial"/>
          <w:sz w:val="18"/>
          <w:szCs w:val="20"/>
        </w:rPr>
      </w:pPr>
      <w:r w:rsidRPr="00083586">
        <w:rPr>
          <w:rFonts w:ascii="Century Gothic" w:hAnsi="Century Gothic" w:cs="Arial"/>
          <w:b/>
          <w:sz w:val="20"/>
          <w:szCs w:val="20"/>
        </w:rPr>
        <w:t xml:space="preserve">SU Advice request permission to discuss your case with one, or more, of the following services highlighted below </w:t>
      </w:r>
      <w:r w:rsidRPr="001D1599">
        <w:rPr>
          <w:rFonts w:ascii="Century Gothic" w:hAnsi="Century Gothic" w:cs="Arial"/>
          <w:sz w:val="18"/>
          <w:szCs w:val="20"/>
        </w:rPr>
        <w:t>(not all boxes apply to everyone – your adviser will confirm who we are requesting permission to discuss with).</w:t>
      </w:r>
    </w:p>
    <w:p w14:paraId="703D5968" w14:textId="7CDFCBE1" w:rsidR="0044473C" w:rsidRDefault="0044473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44473C" w14:paraId="297C0927" w14:textId="77777777" w:rsidTr="0044473C">
        <w:trPr>
          <w:trHeight w:val="340"/>
        </w:trPr>
        <w:tc>
          <w:tcPr>
            <w:tcW w:w="10682" w:type="dxa"/>
          </w:tcPr>
          <w:p w14:paraId="2319A282" w14:textId="2E82B212" w:rsidR="0044473C" w:rsidRPr="0044473C" w:rsidRDefault="002E049F" w:rsidP="002744F3">
            <w:pPr>
              <w:rPr>
                <w:rFonts w:ascii="Century Gothic" w:hAnsi="Century Gothic" w:cs="Arial"/>
                <w:sz w:val="20"/>
                <w:szCs w:val="20"/>
              </w:rPr>
            </w:pPr>
            <w:sdt>
              <w:sdtPr>
                <w:rPr>
                  <w:rFonts w:ascii="Century Gothic" w:hAnsi="Century Gothic" w:cs="Arial"/>
                  <w:sz w:val="20"/>
                  <w:szCs w:val="20"/>
                </w:rPr>
                <w:id w:val="-1365673558"/>
                <w14:checkbox>
                  <w14:checked w14:val="0"/>
                  <w14:checkedState w14:val="2612" w14:font="MS Gothic"/>
                  <w14:uncheckedState w14:val="2610" w14:font="MS Gothic"/>
                </w14:checkbox>
              </w:sdtPr>
              <w:sdtEndPr/>
              <w:sdtContent>
                <w:r w:rsidR="0044473C" w:rsidRPr="0044473C">
                  <w:rPr>
                    <w:rFonts w:ascii="MS Gothic" w:eastAsia="MS Gothic" w:hAnsi="MS Gothic" w:cs="Arial" w:hint="eastAsia"/>
                    <w:sz w:val="20"/>
                    <w:szCs w:val="20"/>
                  </w:rPr>
                  <w:t>☐</w:t>
                </w:r>
              </w:sdtContent>
            </w:sdt>
            <w:r w:rsidR="0044473C" w:rsidRPr="0044473C">
              <w:rPr>
                <w:rFonts w:ascii="Century Gothic" w:hAnsi="Century Gothic" w:cs="Arial"/>
                <w:sz w:val="20"/>
                <w:szCs w:val="20"/>
              </w:rPr>
              <w:t xml:space="preserve">  University of Essex Student Wellbeing and Inclusivity Team</w:t>
            </w:r>
          </w:p>
        </w:tc>
      </w:tr>
      <w:tr w:rsidR="0044473C" w14:paraId="1296C18D" w14:textId="77777777" w:rsidTr="0044473C">
        <w:trPr>
          <w:trHeight w:val="340"/>
        </w:trPr>
        <w:tc>
          <w:tcPr>
            <w:tcW w:w="10682" w:type="dxa"/>
          </w:tcPr>
          <w:p w14:paraId="1677F24A" w14:textId="7E805E4B" w:rsidR="0044473C" w:rsidRPr="0044473C" w:rsidRDefault="002E049F" w:rsidP="002744F3">
            <w:pPr>
              <w:rPr>
                <w:rFonts w:ascii="Century Gothic" w:hAnsi="Century Gothic" w:cs="Arial"/>
                <w:sz w:val="20"/>
                <w:szCs w:val="20"/>
              </w:rPr>
            </w:pPr>
            <w:sdt>
              <w:sdtPr>
                <w:rPr>
                  <w:rFonts w:ascii="Century Gothic" w:hAnsi="Century Gothic" w:cs="Arial"/>
                  <w:sz w:val="20"/>
                  <w:szCs w:val="20"/>
                </w:rPr>
                <w:id w:val="1204064375"/>
                <w14:checkbox>
                  <w14:checked w14:val="0"/>
                  <w14:checkedState w14:val="2612" w14:font="MS Gothic"/>
                  <w14:uncheckedState w14:val="2610" w14:font="MS Gothic"/>
                </w14:checkbox>
              </w:sdtPr>
              <w:sdtEndPr/>
              <w:sdtContent>
                <w:r w:rsidR="0044473C" w:rsidRPr="0044473C">
                  <w:rPr>
                    <w:rFonts w:ascii="MS Gothic" w:eastAsia="MS Gothic" w:hAnsi="MS Gothic" w:cs="Arial" w:hint="eastAsia"/>
                    <w:sz w:val="20"/>
                    <w:szCs w:val="20"/>
                  </w:rPr>
                  <w:t>☐</w:t>
                </w:r>
              </w:sdtContent>
            </w:sdt>
            <w:r w:rsidR="0044473C" w:rsidRPr="0044473C">
              <w:rPr>
                <w:rFonts w:ascii="Century Gothic" w:hAnsi="Century Gothic" w:cs="Arial"/>
                <w:sz w:val="20"/>
                <w:szCs w:val="20"/>
              </w:rPr>
              <w:t xml:space="preserve">  University of Essex International Services Team</w:t>
            </w:r>
          </w:p>
        </w:tc>
      </w:tr>
      <w:tr w:rsidR="0044473C" w14:paraId="5E5CE1DD" w14:textId="77777777" w:rsidTr="0044473C">
        <w:trPr>
          <w:trHeight w:val="340"/>
        </w:trPr>
        <w:tc>
          <w:tcPr>
            <w:tcW w:w="10682" w:type="dxa"/>
          </w:tcPr>
          <w:p w14:paraId="3C8BE855" w14:textId="3BF76643" w:rsidR="0044473C" w:rsidRPr="0044473C" w:rsidRDefault="002E049F" w:rsidP="002744F3">
            <w:pPr>
              <w:rPr>
                <w:rFonts w:ascii="Century Gothic" w:hAnsi="Century Gothic" w:cs="Arial"/>
                <w:sz w:val="20"/>
                <w:szCs w:val="20"/>
              </w:rPr>
            </w:pPr>
            <w:sdt>
              <w:sdtPr>
                <w:rPr>
                  <w:rFonts w:ascii="Century Gothic" w:hAnsi="Century Gothic" w:cs="Arial"/>
                  <w:sz w:val="20"/>
                  <w:szCs w:val="20"/>
                </w:rPr>
                <w:id w:val="-1571026497"/>
                <w14:checkbox>
                  <w14:checked w14:val="0"/>
                  <w14:checkedState w14:val="2612" w14:font="MS Gothic"/>
                  <w14:uncheckedState w14:val="2610" w14:font="MS Gothic"/>
                </w14:checkbox>
              </w:sdtPr>
              <w:sdtEndPr/>
              <w:sdtContent>
                <w:r w:rsidR="0044473C" w:rsidRPr="0044473C">
                  <w:rPr>
                    <w:rFonts w:ascii="MS Gothic" w:eastAsia="MS Gothic" w:hAnsi="MS Gothic" w:cs="Arial" w:hint="eastAsia"/>
                    <w:sz w:val="20"/>
                    <w:szCs w:val="20"/>
                  </w:rPr>
                  <w:t>☐</w:t>
                </w:r>
              </w:sdtContent>
            </w:sdt>
            <w:r w:rsidR="0044473C" w:rsidRPr="0044473C">
              <w:rPr>
                <w:rFonts w:ascii="Century Gothic" w:hAnsi="Century Gothic" w:cs="Arial"/>
                <w:sz w:val="20"/>
                <w:szCs w:val="20"/>
              </w:rPr>
              <w:t xml:space="preserve">  University of Essex Academic Assessment Team (Including the Exam Boards team)</w:t>
            </w:r>
          </w:p>
        </w:tc>
      </w:tr>
      <w:tr w:rsidR="0044473C" w14:paraId="782A7DB5" w14:textId="77777777" w:rsidTr="0044473C">
        <w:trPr>
          <w:trHeight w:val="340"/>
        </w:trPr>
        <w:tc>
          <w:tcPr>
            <w:tcW w:w="10682" w:type="dxa"/>
          </w:tcPr>
          <w:p w14:paraId="5802A2C0" w14:textId="7DCFCAC2" w:rsidR="0044473C" w:rsidRPr="0044473C" w:rsidRDefault="002E049F" w:rsidP="0044473C">
            <w:pPr>
              <w:ind w:left="720" w:hanging="720"/>
              <w:rPr>
                <w:rFonts w:ascii="Century Gothic" w:hAnsi="Century Gothic" w:cs="Arial"/>
                <w:sz w:val="20"/>
                <w:szCs w:val="20"/>
              </w:rPr>
            </w:pPr>
            <w:sdt>
              <w:sdtPr>
                <w:rPr>
                  <w:rFonts w:ascii="Century Gothic" w:hAnsi="Century Gothic" w:cs="Arial"/>
                  <w:sz w:val="20"/>
                  <w:szCs w:val="20"/>
                </w:rPr>
                <w:id w:val="1645928581"/>
                <w14:checkbox>
                  <w14:checked w14:val="0"/>
                  <w14:checkedState w14:val="2612" w14:font="MS Gothic"/>
                  <w14:uncheckedState w14:val="2610" w14:font="MS Gothic"/>
                </w14:checkbox>
              </w:sdtPr>
              <w:sdtEndPr/>
              <w:sdtContent>
                <w:r w:rsidR="0044473C" w:rsidRPr="0044473C">
                  <w:rPr>
                    <w:rFonts w:ascii="MS Gothic" w:eastAsia="MS Gothic" w:hAnsi="MS Gothic" w:cs="Arial" w:hint="eastAsia"/>
                    <w:sz w:val="20"/>
                    <w:szCs w:val="20"/>
                  </w:rPr>
                  <w:t>☐</w:t>
                </w:r>
              </w:sdtContent>
            </w:sdt>
            <w:r w:rsidR="0044473C" w:rsidRPr="0044473C">
              <w:rPr>
                <w:rFonts w:ascii="Century Gothic" w:hAnsi="Century Gothic" w:cs="Arial"/>
                <w:sz w:val="20"/>
                <w:szCs w:val="20"/>
              </w:rPr>
              <w:t xml:space="preserve">  University of Essex Progress Team (encompasses University Complaints, Conduct and Progress officers)</w:t>
            </w:r>
          </w:p>
        </w:tc>
      </w:tr>
      <w:tr w:rsidR="0044473C" w14:paraId="66BC3F7E" w14:textId="77777777" w:rsidTr="0044473C">
        <w:trPr>
          <w:trHeight w:val="340"/>
        </w:trPr>
        <w:tc>
          <w:tcPr>
            <w:tcW w:w="10682" w:type="dxa"/>
          </w:tcPr>
          <w:p w14:paraId="1125806B" w14:textId="7B3BFB8C" w:rsidR="0044473C" w:rsidRPr="0044473C" w:rsidRDefault="002E049F" w:rsidP="002744F3">
            <w:pPr>
              <w:rPr>
                <w:rFonts w:ascii="Century Gothic" w:hAnsi="Century Gothic" w:cs="Arial"/>
                <w:sz w:val="20"/>
                <w:szCs w:val="20"/>
              </w:rPr>
            </w:pPr>
            <w:sdt>
              <w:sdtPr>
                <w:rPr>
                  <w:rFonts w:ascii="Century Gothic" w:hAnsi="Century Gothic" w:cs="Arial"/>
                  <w:sz w:val="20"/>
                  <w:szCs w:val="20"/>
                </w:rPr>
                <w:id w:val="-1053772605"/>
                <w14:checkbox>
                  <w14:checked w14:val="0"/>
                  <w14:checkedState w14:val="2612" w14:font="MS Gothic"/>
                  <w14:uncheckedState w14:val="2610" w14:font="MS Gothic"/>
                </w14:checkbox>
              </w:sdtPr>
              <w:sdtEndPr/>
              <w:sdtContent>
                <w:r w:rsidR="0044473C" w:rsidRPr="0044473C">
                  <w:rPr>
                    <w:rFonts w:ascii="MS Gothic" w:eastAsia="MS Gothic" w:hAnsi="MS Gothic" w:cs="Arial" w:hint="eastAsia"/>
                    <w:sz w:val="20"/>
                    <w:szCs w:val="20"/>
                  </w:rPr>
                  <w:t>☐</w:t>
                </w:r>
              </w:sdtContent>
            </w:sdt>
            <w:r w:rsidR="0044473C" w:rsidRPr="0044473C">
              <w:rPr>
                <w:rFonts w:ascii="Century Gothic" w:hAnsi="Century Gothic" w:cs="Arial"/>
                <w:sz w:val="20"/>
                <w:szCs w:val="20"/>
              </w:rPr>
              <w:t xml:space="preserve">  University of Essex Student Services Hub (encompassing the Accommodation and Student Funding teams)</w:t>
            </w:r>
          </w:p>
        </w:tc>
      </w:tr>
      <w:tr w:rsidR="0044473C" w14:paraId="53220329" w14:textId="77777777" w:rsidTr="0044473C">
        <w:trPr>
          <w:trHeight w:val="340"/>
        </w:trPr>
        <w:tc>
          <w:tcPr>
            <w:tcW w:w="10682" w:type="dxa"/>
          </w:tcPr>
          <w:p w14:paraId="5EDCAE92" w14:textId="40075B64" w:rsidR="0044473C" w:rsidRPr="0044473C" w:rsidRDefault="002E049F" w:rsidP="002744F3">
            <w:pPr>
              <w:rPr>
                <w:rFonts w:ascii="Century Gothic" w:hAnsi="Century Gothic" w:cs="Arial"/>
                <w:sz w:val="20"/>
                <w:szCs w:val="20"/>
              </w:rPr>
            </w:pPr>
            <w:sdt>
              <w:sdtPr>
                <w:rPr>
                  <w:rFonts w:ascii="Century Gothic" w:hAnsi="Century Gothic" w:cs="Arial"/>
                  <w:sz w:val="20"/>
                  <w:szCs w:val="20"/>
                </w:rPr>
                <w:id w:val="-450325248"/>
                <w14:checkbox>
                  <w14:checked w14:val="0"/>
                  <w14:checkedState w14:val="2612" w14:font="MS Gothic"/>
                  <w14:uncheckedState w14:val="2610" w14:font="MS Gothic"/>
                </w14:checkbox>
              </w:sdtPr>
              <w:sdtEndPr/>
              <w:sdtContent>
                <w:r w:rsidR="0044473C" w:rsidRPr="0044473C">
                  <w:rPr>
                    <w:rFonts w:ascii="MS Gothic" w:eastAsia="MS Gothic" w:hAnsi="MS Gothic" w:cs="Arial" w:hint="eastAsia"/>
                    <w:sz w:val="20"/>
                    <w:szCs w:val="20"/>
                  </w:rPr>
                  <w:t>☐</w:t>
                </w:r>
              </w:sdtContent>
            </w:sdt>
            <w:r w:rsidR="0044473C" w:rsidRPr="0044473C">
              <w:rPr>
                <w:rFonts w:ascii="Century Gothic" w:hAnsi="Century Gothic" w:cs="Arial"/>
                <w:sz w:val="20"/>
                <w:szCs w:val="20"/>
              </w:rPr>
              <w:t xml:space="preserve">  University of Essex Admissions</w:t>
            </w:r>
          </w:p>
        </w:tc>
      </w:tr>
      <w:tr w:rsidR="0044473C" w14:paraId="624CB7DB" w14:textId="77777777" w:rsidTr="0044473C">
        <w:trPr>
          <w:trHeight w:val="340"/>
        </w:trPr>
        <w:tc>
          <w:tcPr>
            <w:tcW w:w="10682" w:type="dxa"/>
          </w:tcPr>
          <w:p w14:paraId="5AE019DA" w14:textId="56F84E36" w:rsidR="0044473C" w:rsidRPr="0044473C" w:rsidRDefault="002E049F" w:rsidP="002744F3">
            <w:pPr>
              <w:rPr>
                <w:rFonts w:ascii="Century Gothic" w:hAnsi="Century Gothic" w:cs="Arial"/>
                <w:sz w:val="20"/>
                <w:szCs w:val="20"/>
              </w:rPr>
            </w:pPr>
            <w:sdt>
              <w:sdtPr>
                <w:rPr>
                  <w:rFonts w:ascii="Century Gothic" w:hAnsi="Century Gothic" w:cs="Arial"/>
                  <w:sz w:val="20"/>
                  <w:szCs w:val="20"/>
                </w:rPr>
                <w:id w:val="-179663509"/>
                <w14:checkbox>
                  <w14:checked w14:val="0"/>
                  <w14:checkedState w14:val="2612" w14:font="MS Gothic"/>
                  <w14:uncheckedState w14:val="2610" w14:font="MS Gothic"/>
                </w14:checkbox>
              </w:sdtPr>
              <w:sdtEndPr/>
              <w:sdtContent>
                <w:r w:rsidR="0044473C" w:rsidRPr="0044473C">
                  <w:rPr>
                    <w:rFonts w:ascii="MS Gothic" w:eastAsia="MS Gothic" w:hAnsi="MS Gothic" w:cs="Arial" w:hint="eastAsia"/>
                    <w:sz w:val="20"/>
                    <w:szCs w:val="20"/>
                  </w:rPr>
                  <w:t>☐</w:t>
                </w:r>
              </w:sdtContent>
            </w:sdt>
            <w:r w:rsidR="0044473C" w:rsidRPr="0044473C">
              <w:rPr>
                <w:rFonts w:ascii="Century Gothic" w:hAnsi="Century Gothic" w:cs="Arial"/>
                <w:sz w:val="20"/>
                <w:szCs w:val="20"/>
              </w:rPr>
              <w:t xml:space="preserve">  Your department of study at the University of Essex</w:t>
            </w:r>
          </w:p>
        </w:tc>
      </w:tr>
      <w:tr w:rsidR="0044473C" w14:paraId="1CE1C36D" w14:textId="77777777" w:rsidTr="0044473C">
        <w:trPr>
          <w:trHeight w:val="340"/>
        </w:trPr>
        <w:tc>
          <w:tcPr>
            <w:tcW w:w="10682" w:type="dxa"/>
          </w:tcPr>
          <w:p w14:paraId="34362979" w14:textId="1AD9B952" w:rsidR="0044473C" w:rsidRPr="0044473C" w:rsidRDefault="002E049F" w:rsidP="002744F3">
            <w:pPr>
              <w:rPr>
                <w:rFonts w:ascii="Century Gothic" w:hAnsi="Century Gothic" w:cs="Arial"/>
                <w:sz w:val="20"/>
                <w:szCs w:val="20"/>
              </w:rPr>
            </w:pPr>
            <w:sdt>
              <w:sdtPr>
                <w:rPr>
                  <w:rFonts w:ascii="Century Gothic" w:hAnsi="Century Gothic" w:cs="Arial"/>
                  <w:sz w:val="20"/>
                  <w:szCs w:val="20"/>
                </w:rPr>
                <w:id w:val="-1051464277"/>
                <w14:checkbox>
                  <w14:checked w14:val="0"/>
                  <w14:checkedState w14:val="2612" w14:font="MS Gothic"/>
                  <w14:uncheckedState w14:val="2610" w14:font="MS Gothic"/>
                </w14:checkbox>
              </w:sdtPr>
              <w:sdtEndPr/>
              <w:sdtContent>
                <w:r w:rsidR="0044473C" w:rsidRPr="0044473C">
                  <w:rPr>
                    <w:rFonts w:ascii="MS Gothic" w:eastAsia="MS Gothic" w:hAnsi="MS Gothic" w:cs="Arial" w:hint="eastAsia"/>
                    <w:sz w:val="20"/>
                    <w:szCs w:val="20"/>
                  </w:rPr>
                  <w:t>☐</w:t>
                </w:r>
              </w:sdtContent>
            </w:sdt>
            <w:r w:rsidR="0044473C" w:rsidRPr="0044473C">
              <w:rPr>
                <w:rFonts w:ascii="Century Gothic" w:hAnsi="Century Gothic" w:cs="Arial"/>
                <w:sz w:val="20"/>
                <w:szCs w:val="20"/>
              </w:rPr>
              <w:t xml:space="preserve">  Students’ Union Sabbatical Officers</w:t>
            </w:r>
          </w:p>
        </w:tc>
      </w:tr>
      <w:tr w:rsidR="0044473C" w14:paraId="1E8683E8" w14:textId="77777777" w:rsidTr="0044473C">
        <w:trPr>
          <w:trHeight w:val="340"/>
        </w:trPr>
        <w:tc>
          <w:tcPr>
            <w:tcW w:w="10682" w:type="dxa"/>
          </w:tcPr>
          <w:p w14:paraId="1C12F67B" w14:textId="3E8ED95B" w:rsidR="0044473C" w:rsidRPr="0044473C" w:rsidRDefault="002E049F" w:rsidP="002744F3">
            <w:pPr>
              <w:rPr>
                <w:rFonts w:ascii="Century Gothic" w:hAnsi="Century Gothic" w:cs="Arial"/>
                <w:sz w:val="20"/>
                <w:szCs w:val="20"/>
              </w:rPr>
            </w:pPr>
            <w:sdt>
              <w:sdtPr>
                <w:rPr>
                  <w:rFonts w:ascii="Century Gothic" w:hAnsi="Century Gothic" w:cs="Arial"/>
                  <w:sz w:val="20"/>
                  <w:szCs w:val="20"/>
                </w:rPr>
                <w:id w:val="2085872094"/>
                <w14:checkbox>
                  <w14:checked w14:val="0"/>
                  <w14:checkedState w14:val="2612" w14:font="MS Gothic"/>
                  <w14:uncheckedState w14:val="2610" w14:font="MS Gothic"/>
                </w14:checkbox>
              </w:sdtPr>
              <w:sdtEndPr/>
              <w:sdtContent>
                <w:r w:rsidR="0044473C" w:rsidRPr="0044473C">
                  <w:rPr>
                    <w:rFonts w:ascii="MS Gothic" w:eastAsia="MS Gothic" w:hAnsi="MS Gothic" w:cs="Arial" w:hint="eastAsia"/>
                    <w:sz w:val="20"/>
                    <w:szCs w:val="20"/>
                  </w:rPr>
                  <w:t>☐</w:t>
                </w:r>
              </w:sdtContent>
            </w:sdt>
            <w:r w:rsidR="0044473C" w:rsidRPr="0044473C">
              <w:rPr>
                <w:rFonts w:ascii="Century Gothic" w:hAnsi="Century Gothic" w:cs="Arial"/>
                <w:sz w:val="20"/>
                <w:szCs w:val="20"/>
              </w:rPr>
              <w:t xml:space="preserve">  SU Homes</w:t>
            </w:r>
          </w:p>
        </w:tc>
      </w:tr>
      <w:tr w:rsidR="0044473C" w14:paraId="0F65209A" w14:textId="77777777" w:rsidTr="0044473C">
        <w:trPr>
          <w:trHeight w:val="340"/>
        </w:trPr>
        <w:tc>
          <w:tcPr>
            <w:tcW w:w="10682" w:type="dxa"/>
          </w:tcPr>
          <w:p w14:paraId="297F301A" w14:textId="10DAC8D1" w:rsidR="0044473C" w:rsidRPr="0044473C" w:rsidRDefault="002E049F" w:rsidP="002744F3">
            <w:pPr>
              <w:rPr>
                <w:rFonts w:ascii="Century Gothic" w:hAnsi="Century Gothic" w:cs="Arial"/>
                <w:sz w:val="20"/>
                <w:szCs w:val="20"/>
              </w:rPr>
            </w:pPr>
            <w:sdt>
              <w:sdtPr>
                <w:rPr>
                  <w:rFonts w:ascii="Century Gothic" w:hAnsi="Century Gothic" w:cs="Arial"/>
                  <w:sz w:val="20"/>
                  <w:szCs w:val="20"/>
                </w:rPr>
                <w:id w:val="1439570074"/>
                <w14:checkbox>
                  <w14:checked w14:val="0"/>
                  <w14:checkedState w14:val="2612" w14:font="MS Gothic"/>
                  <w14:uncheckedState w14:val="2610" w14:font="MS Gothic"/>
                </w14:checkbox>
              </w:sdtPr>
              <w:sdtEndPr/>
              <w:sdtContent>
                <w:r w:rsidR="0044473C" w:rsidRPr="0044473C">
                  <w:rPr>
                    <w:rFonts w:ascii="MS Gothic" w:eastAsia="MS Gothic" w:hAnsi="MS Gothic" w:cs="Arial" w:hint="eastAsia"/>
                    <w:sz w:val="20"/>
                    <w:szCs w:val="20"/>
                  </w:rPr>
                  <w:t>☐</w:t>
                </w:r>
              </w:sdtContent>
            </w:sdt>
            <w:r w:rsidR="0044473C" w:rsidRPr="0044473C">
              <w:rPr>
                <w:rFonts w:ascii="Century Gothic" w:hAnsi="Century Gothic" w:cs="Arial"/>
                <w:sz w:val="20"/>
                <w:szCs w:val="20"/>
              </w:rPr>
              <w:t xml:space="preserve">  University of Essex Income/Finance team</w:t>
            </w:r>
          </w:p>
        </w:tc>
      </w:tr>
      <w:tr w:rsidR="0044473C" w14:paraId="66BD7F9E" w14:textId="77777777" w:rsidTr="0044473C">
        <w:trPr>
          <w:trHeight w:val="340"/>
        </w:trPr>
        <w:tc>
          <w:tcPr>
            <w:tcW w:w="10682" w:type="dxa"/>
          </w:tcPr>
          <w:p w14:paraId="35A06E8A" w14:textId="2DD1460B" w:rsidR="0044473C" w:rsidRPr="0044473C" w:rsidRDefault="002E049F" w:rsidP="002744F3">
            <w:pPr>
              <w:rPr>
                <w:rFonts w:ascii="Century Gothic" w:hAnsi="Century Gothic" w:cs="Arial"/>
                <w:sz w:val="20"/>
                <w:szCs w:val="20"/>
              </w:rPr>
            </w:pPr>
            <w:sdt>
              <w:sdtPr>
                <w:rPr>
                  <w:rFonts w:ascii="Century Gothic" w:hAnsi="Century Gothic" w:cs="Arial"/>
                  <w:sz w:val="20"/>
                  <w:szCs w:val="20"/>
                </w:rPr>
                <w:id w:val="-101803713"/>
                <w14:checkbox>
                  <w14:checked w14:val="0"/>
                  <w14:checkedState w14:val="2612" w14:font="MS Gothic"/>
                  <w14:uncheckedState w14:val="2610" w14:font="MS Gothic"/>
                </w14:checkbox>
              </w:sdtPr>
              <w:sdtEndPr/>
              <w:sdtContent>
                <w:r w:rsidR="0044473C" w:rsidRPr="0044473C">
                  <w:rPr>
                    <w:rFonts w:ascii="MS Gothic" w:eastAsia="MS Gothic" w:hAnsi="MS Gothic" w:cs="Arial" w:hint="eastAsia"/>
                    <w:sz w:val="20"/>
                    <w:szCs w:val="20"/>
                  </w:rPr>
                  <w:t>☐</w:t>
                </w:r>
              </w:sdtContent>
            </w:sdt>
            <w:r w:rsidR="0044473C" w:rsidRPr="0044473C">
              <w:rPr>
                <w:rFonts w:ascii="Century Gothic" w:hAnsi="Century Gothic" w:cs="Arial"/>
                <w:sz w:val="20"/>
                <w:szCs w:val="20"/>
              </w:rPr>
              <w:t xml:space="preserve">  Other (please specify) </w:t>
            </w:r>
            <w:sdt>
              <w:sdtPr>
                <w:rPr>
                  <w:rFonts w:ascii="Century Gothic" w:hAnsi="Century Gothic" w:cs="Arial"/>
                  <w:sz w:val="20"/>
                  <w:szCs w:val="20"/>
                </w:rPr>
                <w:id w:val="1044097344"/>
                <w:placeholder>
                  <w:docPart w:val="DefaultPlaceholder_-1854013440"/>
                </w:placeholder>
                <w:showingPlcHdr/>
                <w:text/>
              </w:sdtPr>
              <w:sdtEndPr/>
              <w:sdtContent>
                <w:r w:rsidR="0044473C" w:rsidRPr="0044473C">
                  <w:rPr>
                    <w:rStyle w:val="PlaceholderText"/>
                    <w:rFonts w:eastAsiaTheme="minorHAnsi"/>
                    <w:sz w:val="20"/>
                    <w:szCs w:val="20"/>
                  </w:rPr>
                  <w:t>Click or tap here to enter text.</w:t>
                </w:r>
              </w:sdtContent>
            </w:sdt>
          </w:p>
        </w:tc>
      </w:tr>
      <w:tr w:rsidR="0044473C" w14:paraId="3A7163F9" w14:textId="77777777" w:rsidTr="0044473C">
        <w:trPr>
          <w:trHeight w:val="340"/>
        </w:trPr>
        <w:tc>
          <w:tcPr>
            <w:tcW w:w="10682" w:type="dxa"/>
          </w:tcPr>
          <w:p w14:paraId="0ED5C849" w14:textId="77777777" w:rsidR="0044473C" w:rsidRPr="0044473C" w:rsidRDefault="0044473C" w:rsidP="002744F3">
            <w:pPr>
              <w:rPr>
                <w:rFonts w:ascii="Century Gothic" w:hAnsi="Century Gothic" w:cs="Arial"/>
                <w:sz w:val="20"/>
                <w:szCs w:val="20"/>
              </w:rPr>
            </w:pPr>
          </w:p>
        </w:tc>
      </w:tr>
      <w:tr w:rsidR="0044473C" w14:paraId="6429D819" w14:textId="77777777" w:rsidTr="0044473C">
        <w:trPr>
          <w:trHeight w:val="340"/>
        </w:trPr>
        <w:tc>
          <w:tcPr>
            <w:tcW w:w="10682" w:type="dxa"/>
          </w:tcPr>
          <w:p w14:paraId="2B151DED" w14:textId="3CFF64CD" w:rsidR="0044473C" w:rsidRPr="0044473C" w:rsidRDefault="002E049F" w:rsidP="002744F3">
            <w:pPr>
              <w:rPr>
                <w:rFonts w:ascii="Century Gothic" w:hAnsi="Century Gothic" w:cs="Arial"/>
                <w:sz w:val="20"/>
                <w:szCs w:val="20"/>
              </w:rPr>
            </w:pPr>
            <w:sdt>
              <w:sdtPr>
                <w:rPr>
                  <w:rFonts w:ascii="Century Gothic" w:hAnsi="Century Gothic" w:cs="Arial"/>
                  <w:sz w:val="20"/>
                  <w:szCs w:val="20"/>
                </w:rPr>
                <w:id w:val="-1340694461"/>
                <w14:checkbox>
                  <w14:checked w14:val="0"/>
                  <w14:checkedState w14:val="2612" w14:font="MS Gothic"/>
                  <w14:uncheckedState w14:val="2610" w14:font="MS Gothic"/>
                </w14:checkbox>
              </w:sdtPr>
              <w:sdtEndPr/>
              <w:sdtContent>
                <w:r w:rsidR="0044473C" w:rsidRPr="0044473C">
                  <w:rPr>
                    <w:rFonts w:ascii="MS Gothic" w:eastAsia="MS Gothic" w:hAnsi="MS Gothic" w:cs="Arial" w:hint="eastAsia"/>
                    <w:sz w:val="20"/>
                    <w:szCs w:val="20"/>
                  </w:rPr>
                  <w:t>☐</w:t>
                </w:r>
              </w:sdtContent>
            </w:sdt>
            <w:r w:rsidR="0044473C" w:rsidRPr="0044473C">
              <w:rPr>
                <w:rFonts w:ascii="Century Gothic" w:hAnsi="Century Gothic" w:cs="Arial"/>
                <w:sz w:val="20"/>
                <w:szCs w:val="20"/>
              </w:rPr>
              <w:t xml:space="preserve">  I do not give permission for my case to be discussed with any alternative service</w:t>
            </w:r>
          </w:p>
        </w:tc>
      </w:tr>
      <w:tr w:rsidR="0044473C" w14:paraId="1CD428F6" w14:textId="77777777" w:rsidTr="0044473C">
        <w:tc>
          <w:tcPr>
            <w:tcW w:w="10682" w:type="dxa"/>
          </w:tcPr>
          <w:p w14:paraId="34543078" w14:textId="77777777" w:rsidR="0044473C" w:rsidRPr="0044473C" w:rsidRDefault="0044473C" w:rsidP="002744F3">
            <w:pPr>
              <w:rPr>
                <w:rFonts w:ascii="Century Gothic" w:hAnsi="Century Gothic" w:cs="Arial"/>
                <w:sz w:val="20"/>
                <w:szCs w:val="20"/>
              </w:rPr>
            </w:pPr>
          </w:p>
        </w:tc>
      </w:tr>
      <w:tr w:rsidR="0044473C" w14:paraId="780DD592" w14:textId="77777777" w:rsidTr="0044473C">
        <w:tc>
          <w:tcPr>
            <w:tcW w:w="10682" w:type="dxa"/>
          </w:tcPr>
          <w:p w14:paraId="12343625" w14:textId="58A9BA22" w:rsidR="0044473C" w:rsidRPr="0044473C" w:rsidRDefault="0044473C" w:rsidP="002744F3">
            <w:pPr>
              <w:rPr>
                <w:rFonts w:ascii="Century Gothic" w:hAnsi="Century Gothic" w:cs="Arial"/>
                <w:sz w:val="20"/>
                <w:szCs w:val="20"/>
              </w:rPr>
            </w:pPr>
            <w:r w:rsidRPr="0044473C">
              <w:rPr>
                <w:rFonts w:ascii="Century Gothic" w:hAnsi="Century Gothic" w:cs="Arial"/>
                <w:sz w:val="20"/>
                <w:szCs w:val="20"/>
              </w:rPr>
              <w:t xml:space="preserve">Are there any named people or services you do not wish us to discuss your case with?  </w:t>
            </w:r>
            <w:sdt>
              <w:sdtPr>
                <w:rPr>
                  <w:rFonts w:ascii="Century Gothic" w:hAnsi="Century Gothic" w:cs="Arial"/>
                  <w:sz w:val="20"/>
                  <w:szCs w:val="20"/>
                </w:rPr>
                <w:id w:val="-1330592454"/>
                <w:placeholder>
                  <w:docPart w:val="DefaultPlaceholder_-1854013440"/>
                </w:placeholder>
                <w:showingPlcHdr/>
                <w:text/>
              </w:sdtPr>
              <w:sdtEndPr/>
              <w:sdtContent>
                <w:r w:rsidRPr="0044473C">
                  <w:rPr>
                    <w:rStyle w:val="PlaceholderText"/>
                    <w:rFonts w:eastAsiaTheme="minorHAnsi"/>
                    <w:sz w:val="20"/>
                    <w:szCs w:val="20"/>
                  </w:rPr>
                  <w:t>Click or tap here to enter text.</w:t>
                </w:r>
              </w:sdtContent>
            </w:sdt>
          </w:p>
        </w:tc>
      </w:tr>
    </w:tbl>
    <w:p w14:paraId="309D66E8" w14:textId="1EF5CAA9" w:rsidR="0044473C" w:rsidRPr="0044473C" w:rsidRDefault="0044473C">
      <w:pPr>
        <w:rPr>
          <w:sz w:val="8"/>
          <w:szCs w:val="8"/>
        </w:rPr>
      </w:pPr>
    </w:p>
    <w:p w14:paraId="566C7B3A" w14:textId="1AC04500" w:rsidR="0044473C" w:rsidRDefault="0044473C"/>
    <w:p w14:paraId="440F41A2" w14:textId="77777777" w:rsidR="0044473C" w:rsidRPr="001D1599" w:rsidRDefault="0044473C" w:rsidP="0044473C">
      <w:pPr>
        <w:rPr>
          <w:rFonts w:ascii="Century Gothic" w:hAnsi="Century Gothic" w:cs="Arial"/>
          <w:b/>
          <w:sz w:val="22"/>
          <w:szCs w:val="16"/>
        </w:rPr>
      </w:pPr>
      <w:r w:rsidRPr="001D1599">
        <w:rPr>
          <w:rFonts w:ascii="Century Gothic" w:hAnsi="Century Gothic" w:cs="Arial"/>
          <w:b/>
          <w:sz w:val="22"/>
          <w:szCs w:val="16"/>
        </w:rPr>
        <w:t>Statement of Consent</w:t>
      </w:r>
      <w:r>
        <w:rPr>
          <w:rFonts w:ascii="Century Gothic" w:hAnsi="Century Gothic" w:cs="Arial"/>
          <w:b/>
          <w:sz w:val="22"/>
          <w:szCs w:val="16"/>
        </w:rPr>
        <w:t>:</w:t>
      </w:r>
    </w:p>
    <w:p w14:paraId="1855C32A" w14:textId="77777777" w:rsidR="0044473C" w:rsidRPr="0044473C" w:rsidRDefault="0044473C" w:rsidP="0044473C">
      <w:pPr>
        <w:rPr>
          <w:rFonts w:ascii="Century Gothic" w:hAnsi="Century Gothic" w:cs="Arial"/>
          <w:b/>
          <w:sz w:val="10"/>
          <w:szCs w:val="10"/>
        </w:rPr>
      </w:pPr>
    </w:p>
    <w:p w14:paraId="2D2CD789" w14:textId="77777777" w:rsidR="0044473C" w:rsidRPr="001D1599" w:rsidRDefault="0044473C" w:rsidP="0044473C">
      <w:pPr>
        <w:numPr>
          <w:ilvl w:val="0"/>
          <w:numId w:val="1"/>
        </w:numPr>
        <w:rPr>
          <w:rFonts w:ascii="Century Gothic" w:hAnsi="Century Gothic" w:cs="Arial"/>
          <w:b/>
          <w:sz w:val="20"/>
          <w:szCs w:val="20"/>
        </w:rPr>
      </w:pPr>
      <w:r w:rsidRPr="001D1599">
        <w:rPr>
          <w:rFonts w:ascii="Century Gothic" w:hAnsi="Century Gothic" w:cs="Arial"/>
          <w:b/>
          <w:sz w:val="20"/>
          <w:szCs w:val="20"/>
        </w:rPr>
        <w:t>I understand that SU Advice holds personal information</w:t>
      </w:r>
      <w:r>
        <w:rPr>
          <w:rFonts w:ascii="Century Gothic" w:hAnsi="Century Gothic" w:cs="Arial"/>
          <w:b/>
          <w:sz w:val="20"/>
          <w:szCs w:val="20"/>
        </w:rPr>
        <w:t xml:space="preserve"> </w:t>
      </w:r>
      <w:r w:rsidRPr="001D1599">
        <w:rPr>
          <w:rFonts w:ascii="Century Gothic" w:hAnsi="Century Gothic" w:cs="Arial"/>
          <w:b/>
          <w:sz w:val="20"/>
          <w:szCs w:val="20"/>
        </w:rPr>
        <w:t>as a record of my enquiry, provided and disclosed by myself</w:t>
      </w:r>
      <w:r>
        <w:rPr>
          <w:rFonts w:ascii="Century Gothic" w:hAnsi="Century Gothic" w:cs="Arial"/>
          <w:b/>
          <w:sz w:val="20"/>
          <w:szCs w:val="20"/>
        </w:rPr>
        <w:t xml:space="preserve"> and any agency I give permission to contact</w:t>
      </w:r>
      <w:r w:rsidRPr="001D1599">
        <w:rPr>
          <w:rFonts w:ascii="Century Gothic" w:hAnsi="Century Gothic" w:cs="Arial"/>
          <w:b/>
          <w:sz w:val="20"/>
          <w:szCs w:val="20"/>
        </w:rPr>
        <w:t>.</w:t>
      </w:r>
    </w:p>
    <w:p w14:paraId="2C555BDE" w14:textId="77777777" w:rsidR="0044473C" w:rsidRPr="001D1599" w:rsidRDefault="0044473C" w:rsidP="0044473C">
      <w:pPr>
        <w:numPr>
          <w:ilvl w:val="1"/>
          <w:numId w:val="1"/>
        </w:numPr>
        <w:rPr>
          <w:rFonts w:ascii="Century Gothic" w:hAnsi="Century Gothic" w:cs="Arial"/>
          <w:sz w:val="20"/>
          <w:szCs w:val="20"/>
        </w:rPr>
      </w:pPr>
      <w:r w:rsidRPr="001D1599">
        <w:rPr>
          <w:rFonts w:ascii="Century Gothic" w:hAnsi="Century Gothic" w:cs="Arial"/>
          <w:sz w:val="20"/>
          <w:szCs w:val="20"/>
        </w:rPr>
        <w:t>Necessary details will be stored for 6 years as per the SU Advice Confidentiality Policy and our relevant legal obligations when providing advice.  The information stored will only be accessed by SU Advice staff when dealing with your query. Under the General Data Protection Regulations 2016/679 you have a right to see any records we keep about you.</w:t>
      </w:r>
    </w:p>
    <w:p w14:paraId="61B216DB" w14:textId="77777777" w:rsidR="0044473C" w:rsidRPr="001D1599" w:rsidRDefault="0044473C" w:rsidP="0044473C">
      <w:pPr>
        <w:numPr>
          <w:ilvl w:val="0"/>
          <w:numId w:val="1"/>
        </w:numPr>
        <w:rPr>
          <w:rFonts w:ascii="Century Gothic" w:hAnsi="Century Gothic" w:cs="Arial"/>
          <w:b/>
          <w:sz w:val="20"/>
          <w:szCs w:val="20"/>
        </w:rPr>
      </w:pPr>
      <w:r w:rsidRPr="001D1599">
        <w:rPr>
          <w:rFonts w:ascii="Century Gothic" w:hAnsi="Century Gothic" w:cs="Arial"/>
          <w:b/>
          <w:sz w:val="20"/>
          <w:szCs w:val="20"/>
        </w:rPr>
        <w:t>I have had the opportunity to discuss the implications of sharing or not sharing information about myself and understand that if I do not give permission, SU Advice may be unable to provide further advice in this matter.</w:t>
      </w:r>
    </w:p>
    <w:p w14:paraId="0823CD24" w14:textId="77777777" w:rsidR="0044473C" w:rsidRPr="001D1599" w:rsidRDefault="0044473C" w:rsidP="0044473C">
      <w:pPr>
        <w:numPr>
          <w:ilvl w:val="0"/>
          <w:numId w:val="1"/>
        </w:numPr>
        <w:rPr>
          <w:rFonts w:ascii="Century Gothic" w:hAnsi="Century Gothic" w:cs="Arial"/>
          <w:b/>
          <w:sz w:val="20"/>
          <w:szCs w:val="20"/>
        </w:rPr>
      </w:pPr>
      <w:r w:rsidRPr="001D1599">
        <w:rPr>
          <w:rFonts w:ascii="Century Gothic" w:hAnsi="Century Gothic" w:cs="Arial"/>
          <w:b/>
          <w:sz w:val="20"/>
          <w:szCs w:val="20"/>
        </w:rPr>
        <w:t xml:space="preserve">I understand that my consent to share personal information is voluntary and I can change my mind </w:t>
      </w:r>
      <w:proofErr w:type="gramStart"/>
      <w:r w:rsidRPr="001D1599">
        <w:rPr>
          <w:rFonts w:ascii="Century Gothic" w:hAnsi="Century Gothic" w:cs="Arial"/>
          <w:b/>
          <w:sz w:val="20"/>
          <w:szCs w:val="20"/>
        </w:rPr>
        <w:t>at a later date</w:t>
      </w:r>
      <w:proofErr w:type="gramEnd"/>
      <w:r w:rsidRPr="001D1599">
        <w:rPr>
          <w:rFonts w:ascii="Century Gothic" w:hAnsi="Century Gothic" w:cs="Arial"/>
          <w:b/>
          <w:sz w:val="20"/>
          <w:szCs w:val="20"/>
        </w:rPr>
        <w:t xml:space="preserve"> by contacting SU Advice</w:t>
      </w:r>
      <w:r>
        <w:rPr>
          <w:rFonts w:ascii="Century Gothic" w:hAnsi="Century Gothic" w:cs="Arial"/>
          <w:b/>
          <w:sz w:val="20"/>
          <w:szCs w:val="20"/>
        </w:rPr>
        <w:t>.</w:t>
      </w:r>
    </w:p>
    <w:p w14:paraId="6081A209" w14:textId="77777777" w:rsidR="0044473C" w:rsidRPr="001D1599" w:rsidRDefault="0044473C" w:rsidP="0044473C">
      <w:pPr>
        <w:numPr>
          <w:ilvl w:val="0"/>
          <w:numId w:val="1"/>
        </w:numPr>
        <w:rPr>
          <w:rFonts w:ascii="Century Gothic" w:hAnsi="Century Gothic" w:cs="Arial"/>
          <w:b/>
          <w:sz w:val="20"/>
          <w:szCs w:val="20"/>
        </w:rPr>
      </w:pPr>
      <w:r w:rsidRPr="001D1599">
        <w:rPr>
          <w:rFonts w:ascii="Century Gothic" w:hAnsi="Century Gothic" w:cs="Arial"/>
          <w:b/>
          <w:sz w:val="20"/>
          <w:szCs w:val="20"/>
        </w:rPr>
        <w:t>I understand that by sharing information,</w:t>
      </w:r>
      <w:r>
        <w:rPr>
          <w:rFonts w:ascii="Century Gothic" w:hAnsi="Century Gothic" w:cs="Arial"/>
          <w:b/>
          <w:sz w:val="20"/>
          <w:szCs w:val="20"/>
        </w:rPr>
        <w:t xml:space="preserve"> the above agency</w:t>
      </w:r>
      <w:r w:rsidRPr="001D1599">
        <w:rPr>
          <w:rFonts w:ascii="Century Gothic" w:hAnsi="Century Gothic" w:cs="Arial"/>
          <w:b/>
          <w:sz w:val="20"/>
          <w:szCs w:val="20"/>
        </w:rPr>
        <w:t xml:space="preserve"> may hold th</w:t>
      </w:r>
      <w:r>
        <w:rPr>
          <w:rFonts w:ascii="Century Gothic" w:hAnsi="Century Gothic" w:cs="Arial"/>
          <w:b/>
          <w:sz w:val="20"/>
          <w:szCs w:val="20"/>
        </w:rPr>
        <w:t>e information gathered about me.</w:t>
      </w:r>
    </w:p>
    <w:p w14:paraId="5D23DE2D" w14:textId="683229CE" w:rsidR="0044473C" w:rsidRPr="0044473C" w:rsidRDefault="0044473C">
      <w:pPr>
        <w:rPr>
          <w:sz w:val="10"/>
          <w:szCs w:val="10"/>
        </w:rPr>
      </w:pPr>
    </w:p>
    <w:p w14:paraId="677AAB4F" w14:textId="680AEFFB" w:rsidR="0044473C" w:rsidRPr="0044473C" w:rsidRDefault="0044473C">
      <w:pPr>
        <w:rPr>
          <w:sz w:val="4"/>
          <w:szCs w:val="4"/>
        </w:rPr>
      </w:pPr>
    </w:p>
    <w:p w14:paraId="67412409" w14:textId="3FEE62B5" w:rsidR="0044473C" w:rsidRDefault="002E049F" w:rsidP="0044473C">
      <w:pPr>
        <w:ind w:left="360" w:hanging="360"/>
        <w:rPr>
          <w:rFonts w:ascii="Century Gothic" w:hAnsi="Century Gothic" w:cs="Arial"/>
          <w:sz w:val="20"/>
          <w:szCs w:val="20"/>
        </w:rPr>
      </w:pPr>
      <w:sdt>
        <w:sdtPr>
          <w:id w:val="-1914151660"/>
          <w14:checkbox>
            <w14:checked w14:val="0"/>
            <w14:checkedState w14:val="2612" w14:font="MS Gothic"/>
            <w14:uncheckedState w14:val="2610" w14:font="MS Gothic"/>
          </w14:checkbox>
        </w:sdtPr>
        <w:sdtEndPr/>
        <w:sdtContent>
          <w:r w:rsidR="0044473C">
            <w:rPr>
              <w:rFonts w:ascii="MS Gothic" w:eastAsia="MS Gothic" w:hAnsi="MS Gothic" w:hint="eastAsia"/>
            </w:rPr>
            <w:t>☐</w:t>
          </w:r>
        </w:sdtContent>
      </w:sdt>
      <w:r w:rsidR="0044473C">
        <w:t xml:space="preserve">  </w:t>
      </w:r>
      <w:r w:rsidR="0044473C" w:rsidRPr="001D1599">
        <w:rPr>
          <w:rFonts w:ascii="Century Gothic" w:hAnsi="Century Gothic" w:cs="Arial"/>
          <w:b/>
          <w:sz w:val="22"/>
          <w:szCs w:val="20"/>
        </w:rPr>
        <w:t xml:space="preserve">I give SU Advice permission to correspond with the </w:t>
      </w:r>
      <w:r w:rsidR="0044473C">
        <w:rPr>
          <w:rFonts w:ascii="Century Gothic" w:hAnsi="Century Gothic" w:cs="Arial"/>
          <w:b/>
          <w:sz w:val="22"/>
          <w:szCs w:val="20"/>
        </w:rPr>
        <w:t xml:space="preserve">service(s) highlighted </w:t>
      </w:r>
      <w:r w:rsidR="0044473C" w:rsidRPr="001D1599">
        <w:rPr>
          <w:rFonts w:ascii="Century Gothic" w:hAnsi="Century Gothic" w:cs="Arial"/>
          <w:b/>
          <w:sz w:val="22"/>
          <w:szCs w:val="20"/>
        </w:rPr>
        <w:t>above</w:t>
      </w:r>
      <w:r w:rsidR="0044473C">
        <w:rPr>
          <w:rFonts w:ascii="Century Gothic" w:hAnsi="Century Gothic" w:cs="Arial"/>
          <w:b/>
          <w:sz w:val="22"/>
          <w:szCs w:val="20"/>
        </w:rPr>
        <w:t xml:space="preserve"> and for these services</w:t>
      </w:r>
      <w:r w:rsidR="0044473C" w:rsidRPr="001D1599">
        <w:rPr>
          <w:rFonts w:ascii="Century Gothic" w:hAnsi="Century Gothic" w:cs="Arial"/>
          <w:b/>
          <w:sz w:val="22"/>
          <w:szCs w:val="20"/>
        </w:rPr>
        <w:t xml:space="preserve"> to share and discuss my situation with SU Advice </w:t>
      </w:r>
      <w:r w:rsidR="0044473C" w:rsidRPr="001D1599">
        <w:rPr>
          <w:rFonts w:ascii="Century Gothic" w:hAnsi="Century Gothic" w:cs="Arial"/>
          <w:sz w:val="20"/>
          <w:szCs w:val="20"/>
        </w:rPr>
        <w:t>(please tick)</w:t>
      </w:r>
    </w:p>
    <w:p w14:paraId="374D9B03" w14:textId="12CAE1A5" w:rsidR="0044473C" w:rsidRDefault="0044473C" w:rsidP="0044473C">
      <w:pPr>
        <w:ind w:left="360" w:hanging="360"/>
        <w:rPr>
          <w:rFonts w:ascii="Century Gothic" w:hAnsi="Century Gothic" w:cs="Arial"/>
          <w:sz w:val="20"/>
          <w:szCs w:val="20"/>
        </w:rPr>
      </w:pPr>
    </w:p>
    <w:tbl>
      <w:tblPr>
        <w:tblStyle w:val="TableGrid"/>
        <w:tblW w:w="0" w:type="auto"/>
        <w:tblInd w:w="360" w:type="dxa"/>
        <w:tblLook w:val="04A0" w:firstRow="1" w:lastRow="0" w:firstColumn="1" w:lastColumn="0" w:noHBand="0" w:noVBand="1"/>
      </w:tblPr>
      <w:tblGrid>
        <w:gridCol w:w="5050"/>
        <w:gridCol w:w="5046"/>
      </w:tblGrid>
      <w:tr w:rsidR="0044473C" w:rsidRPr="0044473C" w14:paraId="54E545D8" w14:textId="77777777" w:rsidTr="0044473C">
        <w:tc>
          <w:tcPr>
            <w:tcW w:w="5341" w:type="dxa"/>
          </w:tcPr>
          <w:p w14:paraId="702B447A" w14:textId="004423AB" w:rsidR="0044473C" w:rsidRPr="0044473C" w:rsidRDefault="0044473C" w:rsidP="00E10F20">
            <w:pPr>
              <w:rPr>
                <w:rFonts w:ascii="Century Gothic" w:hAnsi="Century Gothic" w:cs="Arial"/>
                <w:sz w:val="20"/>
                <w:szCs w:val="20"/>
              </w:rPr>
            </w:pPr>
            <w:r w:rsidRPr="00CE43D9">
              <w:rPr>
                <w:rFonts w:ascii="Century Gothic" w:hAnsi="Century Gothic" w:cs="Arial"/>
                <w:b/>
                <w:bCs/>
                <w:sz w:val="20"/>
                <w:szCs w:val="20"/>
              </w:rPr>
              <w:t>Full Name</w:t>
            </w:r>
            <w:r>
              <w:rPr>
                <w:rFonts w:ascii="Century Gothic" w:hAnsi="Century Gothic" w:cs="Arial"/>
                <w:sz w:val="20"/>
                <w:szCs w:val="20"/>
              </w:rPr>
              <w:t xml:space="preserve">:  </w:t>
            </w:r>
            <w:sdt>
              <w:sdtPr>
                <w:rPr>
                  <w:rFonts w:ascii="Century Gothic" w:hAnsi="Century Gothic" w:cs="Arial"/>
                  <w:sz w:val="20"/>
                  <w:szCs w:val="20"/>
                </w:rPr>
                <w:id w:val="-222138195"/>
                <w:placeholder>
                  <w:docPart w:val="DefaultPlaceholder_-1854013440"/>
                </w:placeholder>
                <w:showingPlcHdr/>
                <w:text/>
              </w:sdtPr>
              <w:sdtEndPr/>
              <w:sdtContent>
                <w:r w:rsidRPr="00557424">
                  <w:rPr>
                    <w:rStyle w:val="PlaceholderText"/>
                    <w:rFonts w:eastAsiaTheme="minorHAnsi"/>
                  </w:rPr>
                  <w:t>Click or tap here to enter text.</w:t>
                </w:r>
              </w:sdtContent>
            </w:sdt>
          </w:p>
        </w:tc>
        <w:tc>
          <w:tcPr>
            <w:tcW w:w="5341" w:type="dxa"/>
          </w:tcPr>
          <w:p w14:paraId="46EEDEC7" w14:textId="60343128" w:rsidR="0044473C" w:rsidRPr="0044473C" w:rsidRDefault="0044473C" w:rsidP="00E10F20">
            <w:pPr>
              <w:rPr>
                <w:rFonts w:ascii="Century Gothic" w:hAnsi="Century Gothic" w:cs="Arial"/>
                <w:sz w:val="20"/>
                <w:szCs w:val="20"/>
              </w:rPr>
            </w:pPr>
            <w:r w:rsidRPr="00CE43D9">
              <w:rPr>
                <w:rFonts w:ascii="Century Gothic" w:hAnsi="Century Gothic" w:cs="Arial"/>
                <w:b/>
                <w:bCs/>
                <w:sz w:val="20"/>
                <w:szCs w:val="20"/>
              </w:rPr>
              <w:t>Date:</w:t>
            </w:r>
            <w:r>
              <w:rPr>
                <w:rFonts w:ascii="Century Gothic" w:hAnsi="Century Gothic" w:cs="Arial"/>
                <w:sz w:val="20"/>
                <w:szCs w:val="20"/>
              </w:rPr>
              <w:t xml:space="preserve">  </w:t>
            </w:r>
            <w:sdt>
              <w:sdtPr>
                <w:rPr>
                  <w:rFonts w:ascii="Century Gothic" w:hAnsi="Century Gothic" w:cs="Arial"/>
                  <w:sz w:val="20"/>
                  <w:szCs w:val="20"/>
                </w:rPr>
                <w:id w:val="-1984850106"/>
                <w:placeholder>
                  <w:docPart w:val="DefaultPlaceholder_-1854013440"/>
                </w:placeholder>
                <w:showingPlcHdr/>
                <w:text/>
              </w:sdtPr>
              <w:sdtEndPr/>
              <w:sdtContent>
                <w:r w:rsidRPr="00557424">
                  <w:rPr>
                    <w:rStyle w:val="PlaceholderText"/>
                    <w:rFonts w:eastAsiaTheme="minorHAnsi"/>
                  </w:rPr>
                  <w:t>Click or tap here to enter text.</w:t>
                </w:r>
              </w:sdtContent>
            </w:sdt>
          </w:p>
        </w:tc>
      </w:tr>
      <w:tr w:rsidR="0044473C" w:rsidRPr="0044473C" w14:paraId="53F50516" w14:textId="77777777" w:rsidTr="00CE43D9">
        <w:trPr>
          <w:trHeight w:val="837"/>
        </w:trPr>
        <w:tc>
          <w:tcPr>
            <w:tcW w:w="5341" w:type="dxa"/>
          </w:tcPr>
          <w:p w14:paraId="59B46306" w14:textId="77777777" w:rsidR="0044473C" w:rsidRDefault="0044473C" w:rsidP="00E10F20">
            <w:pPr>
              <w:rPr>
                <w:rFonts w:ascii="Century Gothic" w:hAnsi="Century Gothic" w:cs="Arial"/>
                <w:sz w:val="20"/>
                <w:szCs w:val="20"/>
              </w:rPr>
            </w:pPr>
            <w:r w:rsidRPr="00CE43D9">
              <w:rPr>
                <w:rFonts w:ascii="Century Gothic" w:hAnsi="Century Gothic" w:cs="Arial"/>
                <w:b/>
                <w:bCs/>
                <w:sz w:val="20"/>
                <w:szCs w:val="20"/>
              </w:rPr>
              <w:t>Signature:</w:t>
            </w:r>
            <w:r>
              <w:rPr>
                <w:rFonts w:ascii="Century Gothic" w:hAnsi="Century Gothic" w:cs="Arial"/>
                <w:sz w:val="20"/>
                <w:szCs w:val="20"/>
              </w:rPr>
              <w:t xml:space="preserve">  </w:t>
            </w:r>
            <w:sdt>
              <w:sdtPr>
                <w:rPr>
                  <w:rFonts w:ascii="Century Gothic" w:hAnsi="Century Gothic" w:cs="Arial"/>
                  <w:sz w:val="20"/>
                  <w:szCs w:val="20"/>
                </w:rPr>
                <w:id w:val="1650707881"/>
                <w:placeholder>
                  <w:docPart w:val="DefaultPlaceholder_-1854013440"/>
                </w:placeholder>
                <w:showingPlcHdr/>
                <w:text/>
              </w:sdtPr>
              <w:sdtEndPr/>
              <w:sdtContent>
                <w:r w:rsidRPr="00557424">
                  <w:rPr>
                    <w:rStyle w:val="PlaceholderText"/>
                    <w:rFonts w:eastAsiaTheme="minorHAnsi"/>
                  </w:rPr>
                  <w:t>Click or tap here to enter text.</w:t>
                </w:r>
              </w:sdtContent>
            </w:sdt>
          </w:p>
          <w:p w14:paraId="7AB5493B" w14:textId="3E65068C" w:rsidR="00CE43D9" w:rsidRPr="0044473C" w:rsidRDefault="00CE43D9" w:rsidP="00E10F20">
            <w:pPr>
              <w:rPr>
                <w:rFonts w:ascii="Century Gothic" w:hAnsi="Century Gothic" w:cs="Arial"/>
                <w:sz w:val="20"/>
                <w:szCs w:val="20"/>
              </w:rPr>
            </w:pPr>
            <w:r>
              <w:rPr>
                <w:rFonts w:ascii="Century Gothic" w:hAnsi="Century Gothic" w:cs="Arial"/>
                <w:sz w:val="20"/>
                <w:szCs w:val="20"/>
              </w:rPr>
              <w:t>[You can type your name if you return by email from your Essex email account]</w:t>
            </w:r>
          </w:p>
        </w:tc>
        <w:tc>
          <w:tcPr>
            <w:tcW w:w="5341" w:type="dxa"/>
          </w:tcPr>
          <w:p w14:paraId="17C74D81" w14:textId="445DE9B0" w:rsidR="0044473C" w:rsidRPr="0044473C" w:rsidRDefault="00CE43D9" w:rsidP="0044473C">
            <w:pPr>
              <w:ind w:left="360" w:hanging="360"/>
              <w:rPr>
                <w:rFonts w:ascii="Century Gothic" w:hAnsi="Century Gothic" w:cs="Arial"/>
                <w:sz w:val="20"/>
                <w:szCs w:val="20"/>
              </w:rPr>
            </w:pPr>
            <w:r w:rsidRPr="00CE43D9">
              <w:rPr>
                <w:rFonts w:ascii="Century Gothic" w:hAnsi="Century Gothic" w:cs="Arial"/>
                <w:b/>
                <w:bCs/>
                <w:sz w:val="20"/>
                <w:szCs w:val="20"/>
              </w:rPr>
              <w:t>University PRID:</w:t>
            </w:r>
            <w:r>
              <w:rPr>
                <w:rFonts w:ascii="Century Gothic" w:hAnsi="Century Gothic" w:cs="Arial"/>
                <w:sz w:val="20"/>
                <w:szCs w:val="20"/>
              </w:rPr>
              <w:t xml:space="preserve"> </w:t>
            </w:r>
            <w:sdt>
              <w:sdtPr>
                <w:rPr>
                  <w:rFonts w:ascii="Century Gothic" w:hAnsi="Century Gothic" w:cs="Arial"/>
                  <w:sz w:val="20"/>
                  <w:szCs w:val="20"/>
                </w:rPr>
                <w:id w:val="-2067407791"/>
                <w:placeholder>
                  <w:docPart w:val="DefaultPlaceholder_-1854013440"/>
                </w:placeholder>
                <w:showingPlcHdr/>
              </w:sdtPr>
              <w:sdtEndPr/>
              <w:sdtContent>
                <w:r w:rsidRPr="00557424">
                  <w:rPr>
                    <w:rStyle w:val="PlaceholderText"/>
                  </w:rPr>
                  <w:t>Click or tap here to enter text.</w:t>
                </w:r>
              </w:sdtContent>
            </w:sdt>
          </w:p>
        </w:tc>
      </w:tr>
    </w:tbl>
    <w:p w14:paraId="6235A51D" w14:textId="77777777" w:rsidR="0044473C" w:rsidRPr="0044473C" w:rsidRDefault="0044473C" w:rsidP="0044473C">
      <w:pPr>
        <w:ind w:left="360" w:hanging="360"/>
        <w:rPr>
          <w:rFonts w:ascii="Century Gothic" w:hAnsi="Century Gothic" w:cs="Arial"/>
          <w:sz w:val="6"/>
          <w:szCs w:val="6"/>
        </w:rPr>
      </w:pPr>
    </w:p>
    <w:sectPr w:rsidR="0044473C" w:rsidRPr="0044473C" w:rsidSect="0044473C">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E92E0" w14:textId="77777777" w:rsidR="0044473C" w:rsidRDefault="0044473C" w:rsidP="0044473C">
      <w:r>
        <w:separator/>
      </w:r>
    </w:p>
  </w:endnote>
  <w:endnote w:type="continuationSeparator" w:id="0">
    <w:p w14:paraId="73BBAE69" w14:textId="77777777" w:rsidR="0044473C" w:rsidRDefault="0044473C" w:rsidP="00444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12B3A" w14:textId="16340EDD" w:rsidR="0044473C" w:rsidRPr="0044473C" w:rsidRDefault="0044473C" w:rsidP="0044473C">
    <w:pPr>
      <w:jc w:val="center"/>
      <w:rPr>
        <w:rFonts w:ascii="Century Gothic" w:hAnsi="Century Gothic" w:cs="Arial"/>
        <w:sz w:val="22"/>
        <w:szCs w:val="22"/>
      </w:rPr>
    </w:pPr>
    <w:r w:rsidRPr="006F5A17">
      <w:rPr>
        <w:rFonts w:ascii="Century Gothic" w:hAnsi="Century Gothic" w:cs="Arial"/>
        <w:sz w:val="22"/>
        <w:szCs w:val="22"/>
      </w:rPr>
      <w:t>If you have any queries, please do not hesitate to contact the SU Advice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B8349" w14:textId="77777777" w:rsidR="0044473C" w:rsidRDefault="0044473C" w:rsidP="0044473C">
      <w:r>
        <w:separator/>
      </w:r>
    </w:p>
  </w:footnote>
  <w:footnote w:type="continuationSeparator" w:id="0">
    <w:p w14:paraId="60778A82" w14:textId="77777777" w:rsidR="0044473C" w:rsidRDefault="0044473C" w:rsidP="00444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C2626"/>
    <w:multiLevelType w:val="hybridMultilevel"/>
    <w:tmpl w:val="98242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2907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73C"/>
    <w:rsid w:val="002E049F"/>
    <w:rsid w:val="0044473C"/>
    <w:rsid w:val="0056759C"/>
    <w:rsid w:val="00693B60"/>
    <w:rsid w:val="00AA01F1"/>
    <w:rsid w:val="00BA5E81"/>
    <w:rsid w:val="00CE4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1251E"/>
  <w15:chartTrackingRefBased/>
  <w15:docId w15:val="{5096BF57-538D-4A5C-9EEA-9F69E4922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73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473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4473C"/>
    <w:rPr>
      <w:color w:val="808080"/>
    </w:rPr>
  </w:style>
  <w:style w:type="paragraph" w:styleId="Header">
    <w:name w:val="header"/>
    <w:basedOn w:val="Normal"/>
    <w:link w:val="HeaderChar"/>
    <w:uiPriority w:val="99"/>
    <w:unhideWhenUsed/>
    <w:rsid w:val="0044473C"/>
    <w:pPr>
      <w:tabs>
        <w:tab w:val="center" w:pos="4513"/>
        <w:tab w:val="right" w:pos="9026"/>
      </w:tabs>
    </w:pPr>
  </w:style>
  <w:style w:type="character" w:customStyle="1" w:styleId="HeaderChar">
    <w:name w:val="Header Char"/>
    <w:basedOn w:val="DefaultParagraphFont"/>
    <w:link w:val="Header"/>
    <w:uiPriority w:val="99"/>
    <w:rsid w:val="0044473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4473C"/>
    <w:pPr>
      <w:tabs>
        <w:tab w:val="center" w:pos="4513"/>
        <w:tab w:val="right" w:pos="9026"/>
      </w:tabs>
    </w:pPr>
  </w:style>
  <w:style w:type="character" w:customStyle="1" w:styleId="FooterChar">
    <w:name w:val="Footer Char"/>
    <w:basedOn w:val="DefaultParagraphFont"/>
    <w:link w:val="Footer"/>
    <w:uiPriority w:val="99"/>
    <w:rsid w:val="0044473C"/>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DE16517-6A85-451C-A5A1-F58573FD2784}"/>
      </w:docPartPr>
      <w:docPartBody>
        <w:p w:rsidR="00156F0E" w:rsidRDefault="00A16112">
          <w:r w:rsidRPr="0055742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112"/>
    <w:rsid w:val="00156F0E"/>
    <w:rsid w:val="00A16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611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488</Words>
  <Characters>2786</Characters>
  <Application>Microsoft Office Word</Application>
  <DocSecurity>4</DocSecurity>
  <Lines>23</Lines>
  <Paragraphs>6</Paragraphs>
  <ScaleCrop>false</ScaleCrop>
  <Company>University of Essex</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Lovesy, Sian L</dc:creator>
  <cp:keywords/>
  <dc:description/>
  <cp:lastModifiedBy>Lovesy, Sian L</cp:lastModifiedBy>
  <cp:revision>2</cp:revision>
  <dcterms:created xsi:type="dcterms:W3CDTF">2023-12-06T12:19:00Z</dcterms:created>
  <dcterms:modified xsi:type="dcterms:W3CDTF">2023-12-06T12:19:00Z</dcterms:modified>
</cp:coreProperties>
</file>