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9EA6B" w14:textId="77777777" w:rsidR="00894791" w:rsidRPr="00894791" w:rsidRDefault="00894791" w:rsidP="00894791">
      <w:pPr>
        <w:rPr>
          <w:rFonts w:ascii="Century Gothic" w:hAnsi="Century Gothic"/>
          <w:lang w:val="en-US"/>
        </w:rPr>
      </w:pPr>
      <w:r w:rsidRPr="00894791">
        <w:rPr>
          <w:rFonts w:ascii="Century Gothic" w:hAnsi="Century Gothic"/>
        </w:rPr>
        <w:t xml:space="preserve">Email Subject: </w:t>
      </w:r>
      <w:r w:rsidRPr="00894791">
        <w:rPr>
          <w:rFonts w:ascii="Century Gothic" w:hAnsi="Century Gothic"/>
          <w:lang w:val="en-US"/>
        </w:rPr>
        <w:t xml:space="preserve">Concerns about Industrial Action and impact on my studies </w:t>
      </w:r>
    </w:p>
    <w:p w14:paraId="45593905" w14:textId="3B7407FF" w:rsidR="00894791" w:rsidRPr="00894791" w:rsidRDefault="00894791" w:rsidP="00894791">
      <w:pPr>
        <w:rPr>
          <w:rFonts w:ascii="Century Gothic" w:hAnsi="Century Gothic"/>
        </w:rPr>
      </w:pPr>
      <w:r w:rsidRPr="00894791">
        <w:rPr>
          <w:rFonts w:ascii="Century Gothic" w:hAnsi="Century Gothic"/>
        </w:rPr>
        <w:t xml:space="preserve">Dear </w:t>
      </w:r>
      <w:r w:rsidRPr="00894791">
        <w:rPr>
          <w:rFonts w:ascii="Century Gothic" w:hAnsi="Century Gothic"/>
          <w:color w:val="EE0000"/>
        </w:rPr>
        <w:t>[Head of Department’s name]</w:t>
      </w:r>
      <w:r w:rsidRPr="00894791">
        <w:rPr>
          <w:rFonts w:ascii="Century Gothic" w:hAnsi="Century Gothic"/>
        </w:rPr>
        <w:t>,</w:t>
      </w:r>
    </w:p>
    <w:p w14:paraId="46373CD8" w14:textId="6DC4A17F" w:rsidR="00894791" w:rsidRPr="00894791" w:rsidRDefault="00894791" w:rsidP="00894791">
      <w:pPr>
        <w:rPr>
          <w:rFonts w:ascii="Century Gothic" w:hAnsi="Century Gothic"/>
        </w:rPr>
      </w:pPr>
      <w:r w:rsidRPr="00894791">
        <w:rPr>
          <w:rFonts w:ascii="Century Gothic" w:hAnsi="Century Gothic"/>
        </w:rPr>
        <w:t xml:space="preserve">My name is </w:t>
      </w:r>
      <w:r w:rsidRPr="00894791">
        <w:rPr>
          <w:rFonts w:ascii="Century Gothic" w:hAnsi="Century Gothic"/>
          <w:color w:val="EE0000"/>
        </w:rPr>
        <w:t>[your name]</w:t>
      </w:r>
      <w:r w:rsidRPr="00894791">
        <w:rPr>
          <w:rFonts w:ascii="Century Gothic" w:hAnsi="Century Gothic"/>
        </w:rPr>
        <w:t xml:space="preserve">, </w:t>
      </w:r>
      <w:r w:rsidRPr="00894791">
        <w:rPr>
          <w:rFonts w:ascii="Century Gothic" w:hAnsi="Century Gothic"/>
        </w:rPr>
        <w:t xml:space="preserve">and I am a current student on the [course title and year of study]. My PRID is </w:t>
      </w:r>
      <w:r w:rsidRPr="00894791">
        <w:rPr>
          <w:rFonts w:ascii="Century Gothic" w:hAnsi="Century Gothic"/>
          <w:color w:val="EE0000"/>
        </w:rPr>
        <w:t>[your PRID, e.g. SMITH12345]</w:t>
      </w:r>
      <w:r w:rsidRPr="00894791">
        <w:rPr>
          <w:rFonts w:ascii="Century Gothic" w:hAnsi="Century Gothic"/>
        </w:rPr>
        <w:t>.</w:t>
      </w:r>
    </w:p>
    <w:p w14:paraId="4FB554C2" w14:textId="502617A3" w:rsidR="00894791" w:rsidRPr="00894791" w:rsidRDefault="00894791" w:rsidP="00894791">
      <w:pPr>
        <w:rPr>
          <w:rFonts w:ascii="Century Gothic" w:hAnsi="Century Gothic"/>
        </w:rPr>
      </w:pPr>
      <w:r w:rsidRPr="00894791">
        <w:rPr>
          <w:rFonts w:ascii="Century Gothic" w:hAnsi="Century Gothic"/>
        </w:rPr>
        <w:t>I am writing to raise concerns about the recent industrial action, the impact it has had on my studies, and the Department’s plans to address this disruption. I am submitting this email under the University’s Early Resolution stage of the Complaints process.</w:t>
      </w:r>
      <w:r w:rsidRPr="00894791">
        <w:rPr>
          <w:rFonts w:ascii="Century Gothic" w:hAnsi="Century Gothic"/>
        </w:rPr>
        <w:br/>
      </w:r>
    </w:p>
    <w:p w14:paraId="2292A966" w14:textId="77777777" w:rsidR="00894791" w:rsidRPr="00894791" w:rsidRDefault="00894791" w:rsidP="00894791">
      <w:pPr>
        <w:rPr>
          <w:rFonts w:ascii="Century Gothic" w:hAnsi="Century Gothic"/>
        </w:rPr>
      </w:pPr>
      <w:r w:rsidRPr="00894791">
        <w:rPr>
          <w:rFonts w:ascii="Century Gothic" w:hAnsi="Century Gothic"/>
        </w:rPr>
        <w:t xml:space="preserve">I understand, based on guidance from the Office for Students, that the University has a responsibility to ensure students are not academically disadvantaged </w:t>
      </w:r>
      <w:proofErr w:type="gramStart"/>
      <w:r w:rsidRPr="00894791">
        <w:rPr>
          <w:rFonts w:ascii="Century Gothic" w:hAnsi="Century Gothic"/>
        </w:rPr>
        <w:t>as a result of</w:t>
      </w:r>
      <w:proofErr w:type="gramEnd"/>
      <w:r w:rsidRPr="00894791">
        <w:rPr>
          <w:rFonts w:ascii="Century Gothic" w:hAnsi="Century Gothic"/>
        </w:rPr>
        <w:t xml:space="preserve"> disruption caused by industrial action.</w:t>
      </w:r>
      <w:r w:rsidRPr="00894791">
        <w:rPr>
          <w:rFonts w:ascii="Century Gothic" w:hAnsi="Century Gothic"/>
        </w:rPr>
        <w:br/>
      </w:r>
    </w:p>
    <w:p w14:paraId="555C66F7" w14:textId="2E4EDD75" w:rsidR="00894791" w:rsidRPr="00894791" w:rsidRDefault="00894791" w:rsidP="00894791">
      <w:pPr>
        <w:rPr>
          <w:rFonts w:ascii="Century Gothic" w:hAnsi="Century Gothic"/>
          <w:color w:val="EE0000"/>
        </w:rPr>
      </w:pPr>
      <w:r w:rsidRPr="00894791">
        <w:rPr>
          <w:rFonts w:ascii="Century Gothic" w:hAnsi="Century Gothic"/>
        </w:rPr>
        <w:t>I am aware of the Department’s current plan regarding my studies, as outlined here:</w:t>
      </w:r>
      <w:r w:rsidRPr="00894791">
        <w:rPr>
          <w:rFonts w:ascii="Century Gothic" w:hAnsi="Century Gothic"/>
        </w:rPr>
        <w:br/>
      </w:r>
      <w:r w:rsidRPr="00894791">
        <w:rPr>
          <w:rFonts w:ascii="Century Gothic" w:hAnsi="Century Gothic"/>
          <w:color w:val="EE0000"/>
        </w:rPr>
        <w:t>[Insert a link to a webpage, email, or document that explains what the Department has said it will do to address the disruption. If there is more than one, include the most relevant one.]</w:t>
      </w:r>
    </w:p>
    <w:p w14:paraId="54E6EA12" w14:textId="77777777" w:rsidR="00894791" w:rsidRPr="00894791" w:rsidRDefault="00894791" w:rsidP="00894791">
      <w:pPr>
        <w:rPr>
          <w:rFonts w:ascii="Century Gothic" w:hAnsi="Century Gothic"/>
        </w:rPr>
      </w:pPr>
      <w:r w:rsidRPr="00894791">
        <w:rPr>
          <w:rFonts w:ascii="Century Gothic" w:hAnsi="Century Gothic"/>
        </w:rPr>
        <w:t>The following modules and/or assessments have been affected for me:</w:t>
      </w:r>
    </w:p>
    <w:tbl>
      <w:tblPr>
        <w:tblStyle w:val="TableGrid"/>
        <w:tblW w:w="0" w:type="auto"/>
        <w:tblLook w:val="04A0" w:firstRow="1" w:lastRow="0" w:firstColumn="1" w:lastColumn="0" w:noHBand="0" w:noVBand="1"/>
      </w:tblPr>
      <w:tblGrid>
        <w:gridCol w:w="3005"/>
        <w:gridCol w:w="3005"/>
        <w:gridCol w:w="3006"/>
      </w:tblGrid>
      <w:tr w:rsidR="00894791" w:rsidRPr="00894791" w14:paraId="3D03DADD" w14:textId="77777777" w:rsidTr="003D00A5">
        <w:tc>
          <w:tcPr>
            <w:tcW w:w="3005" w:type="dxa"/>
          </w:tcPr>
          <w:p w14:paraId="633A955F" w14:textId="77777777" w:rsidR="00894791" w:rsidRPr="00894791" w:rsidRDefault="00894791" w:rsidP="003D00A5">
            <w:pPr>
              <w:rPr>
                <w:rFonts w:ascii="Century Gothic" w:hAnsi="Century Gothic"/>
                <w:lang w:val="en-US"/>
              </w:rPr>
            </w:pPr>
            <w:r w:rsidRPr="00894791">
              <w:rPr>
                <w:rFonts w:ascii="Century Gothic" w:hAnsi="Century Gothic"/>
                <w:lang w:val="en-US"/>
              </w:rPr>
              <w:t xml:space="preserve">Module Title </w:t>
            </w:r>
          </w:p>
        </w:tc>
        <w:tc>
          <w:tcPr>
            <w:tcW w:w="3005" w:type="dxa"/>
          </w:tcPr>
          <w:p w14:paraId="59814E6D" w14:textId="77777777" w:rsidR="00894791" w:rsidRPr="00894791" w:rsidRDefault="00894791" w:rsidP="003D00A5">
            <w:pPr>
              <w:rPr>
                <w:rFonts w:ascii="Century Gothic" w:hAnsi="Century Gothic"/>
                <w:lang w:val="en-US"/>
              </w:rPr>
            </w:pPr>
            <w:r w:rsidRPr="00894791">
              <w:rPr>
                <w:rFonts w:ascii="Century Gothic" w:hAnsi="Century Gothic"/>
                <w:lang w:val="en-US"/>
              </w:rPr>
              <w:t>Module Code</w:t>
            </w:r>
          </w:p>
        </w:tc>
        <w:tc>
          <w:tcPr>
            <w:tcW w:w="3006" w:type="dxa"/>
          </w:tcPr>
          <w:p w14:paraId="50AAA189" w14:textId="77777777" w:rsidR="00894791" w:rsidRPr="00894791" w:rsidRDefault="00894791" w:rsidP="003D00A5">
            <w:pPr>
              <w:rPr>
                <w:rFonts w:ascii="Century Gothic" w:hAnsi="Century Gothic"/>
                <w:lang w:val="en-US"/>
              </w:rPr>
            </w:pPr>
            <w:r w:rsidRPr="00894791">
              <w:rPr>
                <w:rFonts w:ascii="Century Gothic" w:hAnsi="Century Gothic"/>
                <w:lang w:val="en-US"/>
              </w:rPr>
              <w:t>Number of teaching hours lost/assessment that was impacted</w:t>
            </w:r>
          </w:p>
        </w:tc>
      </w:tr>
      <w:tr w:rsidR="00894791" w:rsidRPr="00894791" w14:paraId="7523BF9B" w14:textId="77777777" w:rsidTr="003D00A5">
        <w:tc>
          <w:tcPr>
            <w:tcW w:w="3005" w:type="dxa"/>
          </w:tcPr>
          <w:p w14:paraId="57F01ECF" w14:textId="77777777" w:rsidR="00894791" w:rsidRPr="00894791" w:rsidRDefault="00894791" w:rsidP="003D00A5">
            <w:pPr>
              <w:rPr>
                <w:rFonts w:ascii="Century Gothic" w:hAnsi="Century Gothic"/>
                <w:lang w:val="en-US"/>
              </w:rPr>
            </w:pPr>
          </w:p>
        </w:tc>
        <w:tc>
          <w:tcPr>
            <w:tcW w:w="3005" w:type="dxa"/>
          </w:tcPr>
          <w:p w14:paraId="31DAD2D4" w14:textId="77777777" w:rsidR="00894791" w:rsidRPr="00894791" w:rsidRDefault="00894791" w:rsidP="003D00A5">
            <w:pPr>
              <w:rPr>
                <w:rFonts w:ascii="Century Gothic" w:hAnsi="Century Gothic"/>
                <w:lang w:val="en-US"/>
              </w:rPr>
            </w:pPr>
          </w:p>
        </w:tc>
        <w:tc>
          <w:tcPr>
            <w:tcW w:w="3006" w:type="dxa"/>
          </w:tcPr>
          <w:p w14:paraId="32D6CA83" w14:textId="77777777" w:rsidR="00894791" w:rsidRPr="00894791" w:rsidRDefault="00894791" w:rsidP="003D00A5">
            <w:pPr>
              <w:rPr>
                <w:rFonts w:ascii="Century Gothic" w:hAnsi="Century Gothic"/>
                <w:lang w:val="en-US"/>
              </w:rPr>
            </w:pPr>
          </w:p>
        </w:tc>
      </w:tr>
      <w:tr w:rsidR="00894791" w:rsidRPr="00894791" w14:paraId="17676284" w14:textId="77777777" w:rsidTr="003D00A5">
        <w:tc>
          <w:tcPr>
            <w:tcW w:w="3005" w:type="dxa"/>
          </w:tcPr>
          <w:p w14:paraId="777A8A1A" w14:textId="77777777" w:rsidR="00894791" w:rsidRPr="00894791" w:rsidRDefault="00894791" w:rsidP="003D00A5">
            <w:pPr>
              <w:rPr>
                <w:rFonts w:ascii="Century Gothic" w:hAnsi="Century Gothic"/>
                <w:lang w:val="en-US"/>
              </w:rPr>
            </w:pPr>
          </w:p>
        </w:tc>
        <w:tc>
          <w:tcPr>
            <w:tcW w:w="3005" w:type="dxa"/>
          </w:tcPr>
          <w:p w14:paraId="3310FDC2" w14:textId="77777777" w:rsidR="00894791" w:rsidRPr="00894791" w:rsidRDefault="00894791" w:rsidP="003D00A5">
            <w:pPr>
              <w:rPr>
                <w:rFonts w:ascii="Century Gothic" w:hAnsi="Century Gothic"/>
                <w:lang w:val="en-US"/>
              </w:rPr>
            </w:pPr>
          </w:p>
        </w:tc>
        <w:tc>
          <w:tcPr>
            <w:tcW w:w="3006" w:type="dxa"/>
          </w:tcPr>
          <w:p w14:paraId="2DE3CE20" w14:textId="77777777" w:rsidR="00894791" w:rsidRPr="00894791" w:rsidRDefault="00894791" w:rsidP="003D00A5">
            <w:pPr>
              <w:rPr>
                <w:rFonts w:ascii="Century Gothic" w:hAnsi="Century Gothic"/>
                <w:lang w:val="en-US"/>
              </w:rPr>
            </w:pPr>
          </w:p>
        </w:tc>
      </w:tr>
      <w:tr w:rsidR="00894791" w:rsidRPr="00894791" w14:paraId="11A4D5FA" w14:textId="77777777" w:rsidTr="003D00A5">
        <w:tc>
          <w:tcPr>
            <w:tcW w:w="3005" w:type="dxa"/>
          </w:tcPr>
          <w:p w14:paraId="743B20F7" w14:textId="77777777" w:rsidR="00894791" w:rsidRPr="00894791" w:rsidRDefault="00894791" w:rsidP="003D00A5">
            <w:pPr>
              <w:rPr>
                <w:rFonts w:ascii="Century Gothic" w:hAnsi="Century Gothic"/>
                <w:lang w:val="en-US"/>
              </w:rPr>
            </w:pPr>
          </w:p>
        </w:tc>
        <w:tc>
          <w:tcPr>
            <w:tcW w:w="3005" w:type="dxa"/>
          </w:tcPr>
          <w:p w14:paraId="1B6C9AB8" w14:textId="77777777" w:rsidR="00894791" w:rsidRPr="00894791" w:rsidRDefault="00894791" w:rsidP="003D00A5">
            <w:pPr>
              <w:rPr>
                <w:rFonts w:ascii="Century Gothic" w:hAnsi="Century Gothic"/>
                <w:lang w:val="en-US"/>
              </w:rPr>
            </w:pPr>
          </w:p>
        </w:tc>
        <w:tc>
          <w:tcPr>
            <w:tcW w:w="3006" w:type="dxa"/>
          </w:tcPr>
          <w:p w14:paraId="30784968" w14:textId="77777777" w:rsidR="00894791" w:rsidRPr="00894791" w:rsidRDefault="00894791" w:rsidP="003D00A5">
            <w:pPr>
              <w:rPr>
                <w:rFonts w:ascii="Century Gothic" w:hAnsi="Century Gothic"/>
                <w:lang w:val="en-US"/>
              </w:rPr>
            </w:pPr>
          </w:p>
        </w:tc>
      </w:tr>
    </w:tbl>
    <w:p w14:paraId="5F461006" w14:textId="77777777" w:rsidR="00894791" w:rsidRPr="00894791" w:rsidRDefault="00894791" w:rsidP="00894791">
      <w:pPr>
        <w:rPr>
          <w:rFonts w:ascii="Century Gothic" w:hAnsi="Century Gothic"/>
        </w:rPr>
      </w:pPr>
    </w:p>
    <w:p w14:paraId="797C06B1" w14:textId="76ACD3CB" w:rsidR="00894791" w:rsidRPr="00894791" w:rsidRDefault="00894791" w:rsidP="00894791">
      <w:pPr>
        <w:rPr>
          <w:rFonts w:ascii="Century Gothic" w:hAnsi="Century Gothic"/>
        </w:rPr>
      </w:pPr>
      <w:r w:rsidRPr="00894791">
        <w:rPr>
          <w:rFonts w:ascii="Century Gothic" w:hAnsi="Century Gothic"/>
        </w:rPr>
        <w:t>I do not feel that the Department’s response is sufficient because:</w:t>
      </w:r>
      <w:r w:rsidRPr="00894791">
        <w:rPr>
          <w:rFonts w:ascii="Century Gothic" w:hAnsi="Century Gothic"/>
        </w:rPr>
        <w:br/>
      </w:r>
      <w:r w:rsidRPr="00894791">
        <w:rPr>
          <w:rFonts w:ascii="Century Gothic" w:hAnsi="Century Gothic"/>
          <w:color w:val="EE0000"/>
        </w:rPr>
        <w:t>[Explain clearly and briefly why the current arrangements do not make up for the lost teaching or assessment changes. For example: not enough replacement teaching, reduced contact hours, unclear guidance, or changes that disadvantage you academically.]</w:t>
      </w:r>
    </w:p>
    <w:p w14:paraId="2619A166" w14:textId="77777777" w:rsidR="00894791" w:rsidRPr="00894791" w:rsidRDefault="00894791" w:rsidP="00894791">
      <w:pPr>
        <w:rPr>
          <w:rFonts w:ascii="Century Gothic" w:hAnsi="Century Gothic"/>
          <w:color w:val="EE0000"/>
        </w:rPr>
      </w:pPr>
      <w:r w:rsidRPr="00894791">
        <w:rPr>
          <w:rFonts w:ascii="Century Gothic" w:hAnsi="Century Gothic"/>
        </w:rPr>
        <w:t>As a result of this disruption, my studies have been affected in the following ways:</w:t>
      </w:r>
      <w:r w:rsidRPr="00894791">
        <w:rPr>
          <w:rFonts w:ascii="Century Gothic" w:hAnsi="Century Gothic"/>
        </w:rPr>
        <w:br/>
      </w:r>
      <w:r w:rsidRPr="00894791">
        <w:rPr>
          <w:rFonts w:ascii="Century Gothic" w:hAnsi="Century Gothic"/>
          <w:color w:val="EE0000"/>
        </w:rPr>
        <w:t xml:space="preserve">[Explain the academic impact on you. This might include gaps in learning, difficulty preparing for assessments, unmet learning or accessibility needs, or concerns about progression, grades, placements, or future career plans. </w:t>
      </w:r>
      <w:r w:rsidRPr="00894791">
        <w:rPr>
          <w:rFonts w:ascii="Century Gothic" w:hAnsi="Century Gothic"/>
          <w:color w:val="EE0000"/>
        </w:rPr>
        <w:lastRenderedPageBreak/>
        <w:t>Where possible, refer to any evidence you have, such as emails, feedback, or assessment results.]</w:t>
      </w:r>
    </w:p>
    <w:p w14:paraId="40518B83" w14:textId="3873190B" w:rsidR="00894791" w:rsidRPr="00894791" w:rsidRDefault="00894791" w:rsidP="00894791">
      <w:pPr>
        <w:rPr>
          <w:rFonts w:ascii="Century Gothic" w:hAnsi="Century Gothic"/>
        </w:rPr>
      </w:pPr>
      <w:r w:rsidRPr="00894791">
        <w:rPr>
          <w:rFonts w:ascii="Century Gothic" w:hAnsi="Century Gothic"/>
        </w:rPr>
        <w:t>I have also experienced an impact on my wellbeing due to the industrial action:</w:t>
      </w:r>
      <w:r w:rsidRPr="00894791">
        <w:rPr>
          <w:rFonts w:ascii="Century Gothic" w:hAnsi="Century Gothic"/>
        </w:rPr>
        <w:br/>
      </w:r>
      <w:r w:rsidRPr="00894791">
        <w:rPr>
          <w:rFonts w:ascii="Century Gothic" w:hAnsi="Century Gothic"/>
          <w:color w:val="EE0000"/>
        </w:rPr>
        <w:t xml:space="preserve">[This section is optional. If you include it, explain any stress, anxiety, or other wellbeing impact you have experienced. Be specific about how this has affected </w:t>
      </w:r>
      <w:r w:rsidRPr="00894791">
        <w:rPr>
          <w:rFonts w:ascii="Century Gothic" w:hAnsi="Century Gothic"/>
          <w:color w:val="EE0000"/>
        </w:rPr>
        <w:t>you but</w:t>
      </w:r>
      <w:r w:rsidRPr="00894791">
        <w:rPr>
          <w:rFonts w:ascii="Century Gothic" w:hAnsi="Century Gothic"/>
          <w:color w:val="EE0000"/>
        </w:rPr>
        <w:t xml:space="preserve"> only share what you are comfortable with.]</w:t>
      </w:r>
    </w:p>
    <w:p w14:paraId="1362090B" w14:textId="77777777" w:rsidR="00894791" w:rsidRPr="00894791" w:rsidRDefault="00894791" w:rsidP="00894791">
      <w:pPr>
        <w:rPr>
          <w:rFonts w:ascii="Century Gothic" w:hAnsi="Century Gothic"/>
        </w:rPr>
      </w:pPr>
      <w:r w:rsidRPr="00894791">
        <w:rPr>
          <w:rFonts w:ascii="Century Gothic" w:hAnsi="Century Gothic"/>
        </w:rPr>
        <w:t>To help resolve my concerns, I would like the following options to be considered:</w:t>
      </w:r>
      <w:r w:rsidRPr="00894791">
        <w:rPr>
          <w:rFonts w:ascii="Century Gothic" w:hAnsi="Century Gothic"/>
        </w:rPr>
        <w:br/>
      </w:r>
      <w:r w:rsidRPr="00894791">
        <w:rPr>
          <w:rFonts w:ascii="Century Gothic" w:hAnsi="Century Gothic"/>
          <w:color w:val="EE0000"/>
        </w:rPr>
        <w:t>[Suggest reasonable outcomes, such as additional teaching, alternative learning materials, assessment adjustments, deadline extensions, or clearer communication. You do not need to suggest a solution if you are unsure — you can simply state that you would like the Department to review the situation.]</w:t>
      </w:r>
    </w:p>
    <w:p w14:paraId="3301A66A" w14:textId="77777777" w:rsidR="00894791" w:rsidRPr="00894791" w:rsidRDefault="00894791" w:rsidP="00894791">
      <w:pPr>
        <w:rPr>
          <w:rFonts w:ascii="Century Gothic" w:hAnsi="Century Gothic"/>
        </w:rPr>
      </w:pPr>
      <w:r w:rsidRPr="00894791">
        <w:rPr>
          <w:rFonts w:ascii="Century Gothic" w:hAnsi="Century Gothic"/>
        </w:rPr>
        <w:t>Thank you for taking the time to consider my concerns. I look forward to your response.</w:t>
      </w:r>
    </w:p>
    <w:p w14:paraId="615A0BEB" w14:textId="77777777" w:rsidR="00894791" w:rsidRPr="00894791" w:rsidRDefault="00894791" w:rsidP="00894791">
      <w:pPr>
        <w:rPr>
          <w:rFonts w:ascii="Century Gothic" w:hAnsi="Century Gothic"/>
        </w:rPr>
      </w:pPr>
      <w:r w:rsidRPr="00894791">
        <w:rPr>
          <w:rFonts w:ascii="Century Gothic" w:hAnsi="Century Gothic"/>
        </w:rPr>
        <w:t>Best wishes,</w:t>
      </w:r>
      <w:r w:rsidRPr="00894791">
        <w:rPr>
          <w:rFonts w:ascii="Century Gothic" w:hAnsi="Century Gothic"/>
        </w:rPr>
        <w:br/>
      </w:r>
      <w:r w:rsidRPr="00894791">
        <w:rPr>
          <w:rFonts w:ascii="Century Gothic" w:hAnsi="Century Gothic"/>
          <w:color w:val="EE0000"/>
        </w:rPr>
        <w:t>[Your full name]</w:t>
      </w:r>
    </w:p>
    <w:p w14:paraId="5888FDF6" w14:textId="77777777" w:rsidR="00B54381" w:rsidRPr="00894791" w:rsidRDefault="00B54381">
      <w:pPr>
        <w:rPr>
          <w:rFonts w:ascii="Century Gothic" w:hAnsi="Century Gothic"/>
        </w:rPr>
      </w:pPr>
    </w:p>
    <w:sectPr w:rsidR="00B54381" w:rsidRPr="008947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791"/>
    <w:rsid w:val="004B2BFA"/>
    <w:rsid w:val="00894791"/>
    <w:rsid w:val="00B34C7A"/>
    <w:rsid w:val="00B54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B1758"/>
  <w15:chartTrackingRefBased/>
  <w15:docId w15:val="{4163E068-11EF-4C5D-B60A-A07A4C698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7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7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7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7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7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7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7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7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7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7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7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47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7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7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7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7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7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791"/>
    <w:rPr>
      <w:rFonts w:eastAsiaTheme="majorEastAsia" w:cstheme="majorBidi"/>
      <w:color w:val="272727" w:themeColor="text1" w:themeTint="D8"/>
    </w:rPr>
  </w:style>
  <w:style w:type="paragraph" w:styleId="Title">
    <w:name w:val="Title"/>
    <w:basedOn w:val="Normal"/>
    <w:next w:val="Normal"/>
    <w:link w:val="TitleChar"/>
    <w:uiPriority w:val="10"/>
    <w:qFormat/>
    <w:rsid w:val="008947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7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7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7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791"/>
    <w:pPr>
      <w:spacing w:before="160"/>
      <w:jc w:val="center"/>
    </w:pPr>
    <w:rPr>
      <w:i/>
      <w:iCs/>
      <w:color w:val="404040" w:themeColor="text1" w:themeTint="BF"/>
    </w:rPr>
  </w:style>
  <w:style w:type="character" w:customStyle="1" w:styleId="QuoteChar">
    <w:name w:val="Quote Char"/>
    <w:basedOn w:val="DefaultParagraphFont"/>
    <w:link w:val="Quote"/>
    <w:uiPriority w:val="29"/>
    <w:rsid w:val="00894791"/>
    <w:rPr>
      <w:i/>
      <w:iCs/>
      <w:color w:val="404040" w:themeColor="text1" w:themeTint="BF"/>
    </w:rPr>
  </w:style>
  <w:style w:type="paragraph" w:styleId="ListParagraph">
    <w:name w:val="List Paragraph"/>
    <w:basedOn w:val="Normal"/>
    <w:uiPriority w:val="34"/>
    <w:qFormat/>
    <w:rsid w:val="00894791"/>
    <w:pPr>
      <w:ind w:left="720"/>
      <w:contextualSpacing/>
    </w:pPr>
  </w:style>
  <w:style w:type="character" w:styleId="IntenseEmphasis">
    <w:name w:val="Intense Emphasis"/>
    <w:basedOn w:val="DefaultParagraphFont"/>
    <w:uiPriority w:val="21"/>
    <w:qFormat/>
    <w:rsid w:val="00894791"/>
    <w:rPr>
      <w:i/>
      <w:iCs/>
      <w:color w:val="0F4761" w:themeColor="accent1" w:themeShade="BF"/>
    </w:rPr>
  </w:style>
  <w:style w:type="paragraph" w:styleId="IntenseQuote">
    <w:name w:val="Intense Quote"/>
    <w:basedOn w:val="Normal"/>
    <w:next w:val="Normal"/>
    <w:link w:val="IntenseQuoteChar"/>
    <w:uiPriority w:val="30"/>
    <w:qFormat/>
    <w:rsid w:val="008947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791"/>
    <w:rPr>
      <w:i/>
      <w:iCs/>
      <w:color w:val="0F4761" w:themeColor="accent1" w:themeShade="BF"/>
    </w:rPr>
  </w:style>
  <w:style w:type="character" w:styleId="IntenseReference">
    <w:name w:val="Intense Reference"/>
    <w:basedOn w:val="DefaultParagraphFont"/>
    <w:uiPriority w:val="32"/>
    <w:qFormat/>
    <w:rsid w:val="00894791"/>
    <w:rPr>
      <w:b/>
      <w:bCs/>
      <w:smallCaps/>
      <w:color w:val="0F4761" w:themeColor="accent1" w:themeShade="BF"/>
      <w:spacing w:val="5"/>
    </w:rPr>
  </w:style>
  <w:style w:type="table" w:styleId="TableGrid">
    <w:name w:val="Table Grid"/>
    <w:basedOn w:val="TableNormal"/>
    <w:uiPriority w:val="39"/>
    <w:rsid w:val="00894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Lovesy, Sian L</dc:creator>
  <cp:keywords/>
  <dc:description/>
  <cp:lastModifiedBy>Lovesy, Sian L</cp:lastModifiedBy>
  <cp:revision>1</cp:revision>
  <dcterms:created xsi:type="dcterms:W3CDTF">2026-02-06T12:05:00Z</dcterms:created>
  <dcterms:modified xsi:type="dcterms:W3CDTF">2026-02-06T12:11:00Z</dcterms:modified>
</cp:coreProperties>
</file>