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5EE8" w14:textId="4A7FE33A" w:rsidR="008E209A" w:rsidRDefault="008E209A">
      <w:pP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ROLE INFO</w:t>
      </w:r>
    </w:p>
    <w:p w14:paraId="6EC0D9BF" w14:textId="36890E40" w:rsidR="008E209A" w:rsidRDefault="008E209A">
      <w:pPr>
        <w:rPr>
          <w:rFonts w:ascii="Century Gothic" w:eastAsia="Century Gothic" w:hAnsi="Century Gothic" w:cs="Century Gothic"/>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8E209A" w14:paraId="470BB520" w14:textId="77777777" w:rsidTr="008E209A">
        <w:trPr>
          <w:trHeight w:val="397"/>
        </w:trPr>
        <w:tc>
          <w:tcPr>
            <w:tcW w:w="1838" w:type="dxa"/>
          </w:tcPr>
          <w:p w14:paraId="4D3A6ECC" w14:textId="7001B831"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Role title:</w:t>
            </w:r>
          </w:p>
        </w:tc>
        <w:tc>
          <w:tcPr>
            <w:tcW w:w="7178" w:type="dxa"/>
          </w:tcPr>
          <w:p w14:paraId="55B976B4" w14:textId="7CF96F8A"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rPr>
              <w:t>President</w:t>
            </w:r>
          </w:p>
        </w:tc>
      </w:tr>
      <w:tr w:rsidR="008E209A" w14:paraId="5EFF144B" w14:textId="77777777" w:rsidTr="008E209A">
        <w:trPr>
          <w:trHeight w:val="397"/>
        </w:trPr>
        <w:tc>
          <w:tcPr>
            <w:tcW w:w="1838" w:type="dxa"/>
          </w:tcPr>
          <w:p w14:paraId="27306F62" w14:textId="444F9381"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Salary:</w:t>
            </w:r>
          </w:p>
        </w:tc>
        <w:tc>
          <w:tcPr>
            <w:tcW w:w="7178" w:type="dxa"/>
          </w:tcPr>
          <w:p w14:paraId="082DC584" w14:textId="3EBE384A" w:rsidR="008E209A" w:rsidRPr="008E209A" w:rsidRDefault="005C3BE2" w:rsidP="00C214E7">
            <w:pPr>
              <w:spacing w:after="0" w:line="240" w:lineRule="auto"/>
              <w:rPr>
                <w:rFonts w:ascii="Century Gothic" w:eastAsia="Century Gothic" w:hAnsi="Century Gothic" w:cs="Century Gothic"/>
                <w:b/>
                <w:bCs/>
              </w:rPr>
            </w:pPr>
            <w:r>
              <w:rPr>
                <w:rFonts w:ascii="Century Gothic" w:eastAsia="Century Gothic" w:hAnsi="Century Gothic" w:cs="Century Gothic"/>
              </w:rPr>
              <w:t>Voluntary</w:t>
            </w:r>
            <w:r w:rsidR="00821317" w:rsidRPr="00821317">
              <w:rPr>
                <w:rFonts w:ascii="Century Gothic" w:eastAsia="Century Gothic" w:hAnsi="Century Gothic" w:cs="Century Gothic"/>
              </w:rPr>
              <w:t xml:space="preserve"> </w:t>
            </w:r>
          </w:p>
        </w:tc>
      </w:tr>
      <w:tr w:rsidR="008E209A" w14:paraId="33D54F31" w14:textId="77777777" w:rsidTr="008E209A">
        <w:trPr>
          <w:trHeight w:val="397"/>
        </w:trPr>
        <w:tc>
          <w:tcPr>
            <w:tcW w:w="1838" w:type="dxa"/>
          </w:tcPr>
          <w:p w14:paraId="7ABA7C0D" w14:textId="05F8E6E7"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Full/Part Time:</w:t>
            </w:r>
          </w:p>
        </w:tc>
        <w:tc>
          <w:tcPr>
            <w:tcW w:w="7178" w:type="dxa"/>
          </w:tcPr>
          <w:p w14:paraId="5F35F3C2" w14:textId="049A3648" w:rsidR="008E209A" w:rsidRPr="008E209A" w:rsidRDefault="005C3BE2" w:rsidP="00C214E7">
            <w:pPr>
              <w:spacing w:after="0" w:line="240" w:lineRule="auto"/>
              <w:rPr>
                <w:rFonts w:ascii="Century Gothic" w:eastAsia="Century Gothic" w:hAnsi="Century Gothic" w:cs="Century Gothic"/>
              </w:rPr>
            </w:pPr>
            <w:r>
              <w:rPr>
                <w:rFonts w:ascii="Century Gothic" w:eastAsia="Century Gothic" w:hAnsi="Century Gothic" w:cs="Century Gothic"/>
              </w:rPr>
              <w:t>Part-time</w:t>
            </w:r>
            <w:r w:rsidR="00720430">
              <w:rPr>
                <w:rFonts w:ascii="Century Gothic" w:eastAsia="Century Gothic" w:hAnsi="Century Gothic" w:cs="Century Gothic"/>
              </w:rPr>
              <w:t xml:space="preserve">, one year </w:t>
            </w:r>
          </w:p>
        </w:tc>
      </w:tr>
      <w:tr w:rsidR="008E209A" w14:paraId="69509C14" w14:textId="77777777" w:rsidTr="008E209A">
        <w:tc>
          <w:tcPr>
            <w:tcW w:w="1838" w:type="dxa"/>
          </w:tcPr>
          <w:p w14:paraId="198AA973" w14:textId="3E2248A5"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Eligibility:</w:t>
            </w:r>
          </w:p>
        </w:tc>
        <w:tc>
          <w:tcPr>
            <w:tcW w:w="7178" w:type="dxa"/>
          </w:tcPr>
          <w:p w14:paraId="77934F28" w14:textId="6A51F512" w:rsidR="008E209A" w:rsidRPr="008E209A" w:rsidRDefault="008E209A" w:rsidP="00C214E7">
            <w:pPr>
              <w:spacing w:after="0" w:line="240" w:lineRule="auto"/>
              <w:rPr>
                <w:rFonts w:ascii="Century Gothic" w:eastAsia="Century Gothic" w:hAnsi="Century Gothic" w:cs="Century Gothic"/>
              </w:rPr>
            </w:pPr>
            <w:r w:rsidRPr="008E209A">
              <w:rPr>
                <w:rFonts w:ascii="Century Gothic" w:eastAsia="Century Gothic" w:hAnsi="Century Gothic" w:cs="Century Gothic"/>
              </w:rPr>
              <w:t xml:space="preserve">Open to current University of Essex students </w:t>
            </w:r>
            <w:r w:rsidR="00AA2675">
              <w:rPr>
                <w:rFonts w:ascii="Century Gothic" w:eastAsia="Century Gothic" w:hAnsi="Century Gothic" w:cs="Century Gothic"/>
              </w:rPr>
              <w:t>who aren’t in their final year of stud</w:t>
            </w:r>
            <w:r w:rsidR="00684771">
              <w:rPr>
                <w:rFonts w:ascii="Century Gothic" w:eastAsia="Century Gothic" w:hAnsi="Century Gothic" w:cs="Century Gothic"/>
              </w:rPr>
              <w:t>y</w:t>
            </w:r>
            <w:r w:rsidR="00BE4542">
              <w:rPr>
                <w:rFonts w:ascii="Century Gothic" w:eastAsia="Century Gothic" w:hAnsi="Century Gothic" w:cs="Century Gothic"/>
              </w:rPr>
              <w:t xml:space="preserve"> yet.</w:t>
            </w:r>
          </w:p>
        </w:tc>
      </w:tr>
    </w:tbl>
    <w:p w14:paraId="58E48C06" w14:textId="77777777" w:rsidR="00C214E7" w:rsidRDefault="00C214E7" w:rsidP="00C214E7">
      <w:pPr>
        <w:spacing w:after="0" w:line="240" w:lineRule="auto"/>
        <w:rPr>
          <w:rFonts w:ascii="Century Gothic" w:eastAsia="Century Gothic" w:hAnsi="Century Gothic" w:cs="Century Gothic"/>
          <w:b/>
          <w:bCs/>
          <w:sz w:val="24"/>
          <w:szCs w:val="24"/>
        </w:rPr>
      </w:pPr>
    </w:p>
    <w:p w14:paraId="50DC6896" w14:textId="77777777" w:rsidR="008E209A" w:rsidRDefault="008E209A" w:rsidP="00C214E7">
      <w:pPr>
        <w:spacing w:after="0" w:line="240" w:lineRule="auto"/>
        <w:rPr>
          <w:rFonts w:ascii="Century Gothic" w:eastAsia="Century Gothic" w:hAnsi="Century Gothic" w:cs="Century Gothic"/>
          <w:b/>
          <w:bCs/>
          <w:sz w:val="24"/>
          <w:szCs w:val="24"/>
        </w:rPr>
      </w:pPr>
    </w:p>
    <w:p w14:paraId="24081688" w14:textId="48A279F1" w:rsidR="008E209A" w:rsidRPr="008E209A" w:rsidRDefault="008E209A" w:rsidP="008E209A">
      <w:pPr>
        <w:spacing w:after="0"/>
        <w:rPr>
          <w:rFonts w:ascii="Century Gothic" w:eastAsia="Century Gothic" w:hAnsi="Century Gothic" w:cs="Century Gothic"/>
          <w:b/>
          <w:bCs/>
          <w:sz w:val="24"/>
          <w:szCs w:val="24"/>
        </w:rPr>
      </w:pPr>
      <w:r w:rsidRPr="008E209A">
        <w:rPr>
          <w:rFonts w:ascii="Century Gothic" w:eastAsia="Century Gothic" w:hAnsi="Century Gothic" w:cs="Century Gothic"/>
          <w:b/>
          <w:bCs/>
          <w:sz w:val="24"/>
          <w:szCs w:val="24"/>
        </w:rPr>
        <w:t>PRESIDENT</w:t>
      </w:r>
    </w:p>
    <w:p w14:paraId="35088DF7" w14:textId="77777777" w:rsidR="005E43C4" w:rsidRPr="00656AE6" w:rsidRDefault="005E43C4" w:rsidP="005E43C4">
      <w:pPr>
        <w:rPr>
          <w:rFonts w:ascii="Century Gothic" w:hAnsi="Century Gothic"/>
        </w:rPr>
      </w:pPr>
      <w:bookmarkStart w:id="0" w:name="_Hlk188367671"/>
      <w:bookmarkEnd w:id="0"/>
      <w:r w:rsidRPr="00656AE6">
        <w:rPr>
          <w:rFonts w:ascii="Century Gothic" w:hAnsi="Century Gothic"/>
        </w:rPr>
        <w:t>The President oversees all activity, providing support to the exec team and ensuring the club has a clear direction. They schedule and chair committee meetings, oversee the club’s finances (with the Treasurer), and represent the club. They’re also responsible for making sure the club is following the Terms of Reference and Constitution.</w:t>
      </w:r>
    </w:p>
    <w:p w14:paraId="741DE034" w14:textId="2292AF80" w:rsidR="00C214E7" w:rsidRDefault="00C214E7" w:rsidP="008E209A">
      <w:pPr>
        <w:spacing w:after="0"/>
        <w:rPr>
          <w:rFonts w:ascii="Century Gothic" w:eastAsia="Century Gothic" w:hAnsi="Century Gothic" w:cs="Century Gothic"/>
          <w:b/>
          <w:bCs/>
          <w:sz w:val="24"/>
          <w:szCs w:val="24"/>
        </w:rPr>
      </w:pPr>
    </w:p>
    <w:p w14:paraId="0065B313" w14:textId="01F6B7DB" w:rsidR="008E209A" w:rsidRDefault="008E209A" w:rsidP="008E209A">
      <w:pPr>
        <w:spacing w:after="0"/>
        <w:rPr>
          <w:rFonts w:ascii="Century Gothic" w:eastAsia="Century Gothic" w:hAnsi="Century Gothic" w:cs="Century Gothic"/>
          <w:b/>
          <w:bCs/>
          <w:sz w:val="24"/>
          <w:szCs w:val="24"/>
        </w:rPr>
      </w:pPr>
      <w:r>
        <w:rPr>
          <w:rFonts w:ascii="Century Gothic" w:eastAsia="Century Gothic" w:hAnsi="Century Gothic" w:cs="Century Gothic"/>
          <w:b/>
          <w:bCs/>
          <w:sz w:val="24"/>
          <w:szCs w:val="24"/>
        </w:rPr>
        <w:t>What you’ll do:</w:t>
      </w:r>
    </w:p>
    <w:p w14:paraId="437F5EAA" w14:textId="07004D0B" w:rsidR="00480089" w:rsidRDefault="00480089" w:rsidP="008E209A">
      <w:pPr>
        <w:spacing w:after="0"/>
        <w:rPr>
          <w:rFonts w:ascii="Century Gothic" w:eastAsia="Century Gothic" w:hAnsi="Century Gothic" w:cs="Century Gothic"/>
        </w:rPr>
      </w:pPr>
      <w:r w:rsidRPr="00480089">
        <w:rPr>
          <w:rFonts w:ascii="Century Gothic" w:eastAsia="Century Gothic" w:hAnsi="Century Gothic" w:cs="Century Gothic"/>
        </w:rPr>
        <w:t>Responsibilities include, but are not limited to:</w:t>
      </w:r>
    </w:p>
    <w:p w14:paraId="5BE42D52" w14:textId="1D8B9457" w:rsidR="00206437" w:rsidRPr="00206437" w:rsidRDefault="00206437" w:rsidP="00206437">
      <w:pPr>
        <w:pStyle w:val="ListParagraph"/>
        <w:numPr>
          <w:ilvl w:val="0"/>
          <w:numId w:val="18"/>
        </w:numPr>
        <w:rPr>
          <w:rFonts w:ascii="Century Gothic" w:hAnsi="Century Gothic"/>
        </w:rPr>
      </w:pPr>
      <w:r w:rsidRPr="00206437">
        <w:rPr>
          <w:rFonts w:ascii="Century Gothic" w:hAnsi="Century Gothic"/>
        </w:rPr>
        <w:t xml:space="preserve">Scheduling regular executive committee meetings (unless otherwise delegated to another exec member). </w:t>
      </w:r>
    </w:p>
    <w:p w14:paraId="5BAB8CA9" w14:textId="772ECC03" w:rsidR="00206437" w:rsidRPr="00206437" w:rsidRDefault="00206437" w:rsidP="00206437">
      <w:pPr>
        <w:pStyle w:val="ListParagraph"/>
        <w:numPr>
          <w:ilvl w:val="0"/>
          <w:numId w:val="18"/>
        </w:numPr>
        <w:rPr>
          <w:rFonts w:ascii="Century Gothic" w:hAnsi="Century Gothic"/>
        </w:rPr>
      </w:pPr>
      <w:r w:rsidRPr="00206437">
        <w:rPr>
          <w:rFonts w:ascii="Century Gothic" w:hAnsi="Century Gothic"/>
        </w:rPr>
        <w:t>Ensuring Executive Committee members are supported and fulfilling their roles effectively.</w:t>
      </w:r>
    </w:p>
    <w:p w14:paraId="5F40227C" w14:textId="1E4BCD93" w:rsidR="00206437" w:rsidRPr="00206437" w:rsidRDefault="00206437" w:rsidP="00206437">
      <w:pPr>
        <w:pStyle w:val="ListParagraph"/>
        <w:numPr>
          <w:ilvl w:val="0"/>
          <w:numId w:val="18"/>
        </w:numPr>
        <w:rPr>
          <w:rFonts w:ascii="Century Gothic" w:hAnsi="Century Gothic"/>
        </w:rPr>
      </w:pPr>
      <w:r w:rsidRPr="00206437">
        <w:rPr>
          <w:rFonts w:ascii="Century Gothic" w:hAnsi="Century Gothic"/>
        </w:rPr>
        <w:t>Ensuring that the club is following the Student Union’s Terms of Reference and Society Constitution or Essex Blades Code of Conduct.</w:t>
      </w:r>
    </w:p>
    <w:p w14:paraId="3A77C8E3" w14:textId="0448648B" w:rsidR="00206437" w:rsidRPr="00206437" w:rsidRDefault="00206437" w:rsidP="00206437">
      <w:pPr>
        <w:pStyle w:val="ListParagraph"/>
        <w:numPr>
          <w:ilvl w:val="0"/>
          <w:numId w:val="18"/>
        </w:numPr>
        <w:rPr>
          <w:rFonts w:ascii="Century Gothic" w:hAnsi="Century Gothic"/>
        </w:rPr>
      </w:pPr>
      <w:r w:rsidRPr="00206437">
        <w:rPr>
          <w:rFonts w:ascii="Century Gothic" w:hAnsi="Century Gothic"/>
        </w:rPr>
        <w:t>Being primarily responsible for representing the club at all meetings with SU Staff</w:t>
      </w:r>
      <w:r>
        <w:rPr>
          <w:rFonts w:ascii="Century Gothic" w:hAnsi="Century Gothic"/>
        </w:rPr>
        <w:t>.</w:t>
      </w:r>
    </w:p>
    <w:p w14:paraId="20627E24" w14:textId="59B32109" w:rsidR="00206437" w:rsidRPr="00206437" w:rsidRDefault="00206437" w:rsidP="00206437">
      <w:pPr>
        <w:pStyle w:val="ListParagraph"/>
        <w:numPr>
          <w:ilvl w:val="0"/>
          <w:numId w:val="18"/>
        </w:numPr>
        <w:rPr>
          <w:rFonts w:ascii="Century Gothic" w:hAnsi="Century Gothic"/>
        </w:rPr>
      </w:pPr>
      <w:r w:rsidRPr="00206437">
        <w:rPr>
          <w:rFonts w:ascii="Century Gothic" w:hAnsi="Century Gothic"/>
        </w:rPr>
        <w:t>Representing the club in all matters affecting its interests, including but not limited to communicating with the Students’ Union, University or relevant external organisations</w:t>
      </w:r>
      <w:r>
        <w:rPr>
          <w:rFonts w:ascii="Century Gothic" w:hAnsi="Century Gothic"/>
        </w:rPr>
        <w:t>.</w:t>
      </w:r>
    </w:p>
    <w:p w14:paraId="7D8DDE1A" w14:textId="03349B98" w:rsidR="00206437" w:rsidRPr="00206437" w:rsidRDefault="00206437" w:rsidP="00206437">
      <w:pPr>
        <w:pStyle w:val="ListParagraph"/>
        <w:numPr>
          <w:ilvl w:val="0"/>
          <w:numId w:val="18"/>
        </w:numPr>
        <w:rPr>
          <w:rFonts w:ascii="Century Gothic" w:hAnsi="Century Gothic"/>
        </w:rPr>
      </w:pPr>
      <w:r w:rsidRPr="00206437">
        <w:rPr>
          <w:rFonts w:ascii="Century Gothic" w:hAnsi="Century Gothic"/>
        </w:rPr>
        <w:t>Being responsible, alongside the Treasurer, for the finances of the club and being accountable in respect of those finances to all members of the club and to the SU Staff Team.</w:t>
      </w:r>
    </w:p>
    <w:p w14:paraId="0F2A113E" w14:textId="77777777" w:rsidR="00206437" w:rsidRPr="00480089" w:rsidRDefault="00206437" w:rsidP="008E209A">
      <w:pPr>
        <w:spacing w:after="0"/>
        <w:rPr>
          <w:rFonts w:ascii="Century Gothic" w:eastAsia="Century Gothic" w:hAnsi="Century Gothic" w:cs="Century Gothic"/>
        </w:rPr>
      </w:pPr>
    </w:p>
    <w:p w14:paraId="085EE336" w14:textId="11E3D311" w:rsidR="00C214E7" w:rsidRPr="00C214E7" w:rsidRDefault="00C214E7" w:rsidP="008E209A">
      <w:pPr>
        <w:spacing w:after="0" w:line="240" w:lineRule="auto"/>
        <w:jc w:val="right"/>
        <w:rPr>
          <w:rFonts w:ascii="Century Gothic" w:hAnsi="Century Gothic"/>
        </w:rPr>
      </w:pPr>
    </w:p>
    <w:sectPr w:rsidR="00C214E7" w:rsidRPr="00C214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7D7C" w14:textId="77777777" w:rsidR="000E2CDC" w:rsidRDefault="000E2CDC" w:rsidP="00C43722">
      <w:pPr>
        <w:spacing w:after="0" w:line="240" w:lineRule="auto"/>
      </w:pPr>
      <w:r>
        <w:separator/>
      </w:r>
    </w:p>
  </w:endnote>
  <w:endnote w:type="continuationSeparator" w:id="0">
    <w:p w14:paraId="36FFDA36" w14:textId="77777777" w:rsidR="000E2CDC" w:rsidRDefault="000E2CDC" w:rsidP="00C4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CC6DF8" w14:paraId="6575123F" w14:textId="77777777" w:rsidTr="53CC6DF8">
      <w:trPr>
        <w:trHeight w:val="300"/>
      </w:trPr>
      <w:tc>
        <w:tcPr>
          <w:tcW w:w="3005" w:type="dxa"/>
        </w:tcPr>
        <w:p w14:paraId="27A3D524" w14:textId="5752EF2B" w:rsidR="53CC6DF8" w:rsidRDefault="53CC6DF8" w:rsidP="53CC6DF8">
          <w:pPr>
            <w:pStyle w:val="Header"/>
            <w:ind w:left="-115"/>
          </w:pPr>
        </w:p>
      </w:tc>
      <w:tc>
        <w:tcPr>
          <w:tcW w:w="3005" w:type="dxa"/>
        </w:tcPr>
        <w:p w14:paraId="3C4F83D7" w14:textId="49035BEA" w:rsidR="53CC6DF8" w:rsidRDefault="53CC6DF8" w:rsidP="53CC6DF8">
          <w:pPr>
            <w:pStyle w:val="Header"/>
            <w:jc w:val="center"/>
          </w:pPr>
        </w:p>
      </w:tc>
      <w:tc>
        <w:tcPr>
          <w:tcW w:w="3005" w:type="dxa"/>
        </w:tcPr>
        <w:p w14:paraId="202504A9" w14:textId="050B7932" w:rsidR="53CC6DF8" w:rsidRDefault="53CC6DF8" w:rsidP="53CC6DF8">
          <w:pPr>
            <w:pStyle w:val="Header"/>
            <w:ind w:right="-115"/>
            <w:jc w:val="right"/>
          </w:pPr>
        </w:p>
      </w:tc>
    </w:tr>
  </w:tbl>
  <w:p w14:paraId="1B455589" w14:textId="16D072B0" w:rsidR="53CC6DF8" w:rsidRDefault="53CC6DF8" w:rsidP="53CC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1737" w14:textId="77777777" w:rsidR="000E2CDC" w:rsidRDefault="000E2CDC" w:rsidP="00C43722">
      <w:pPr>
        <w:spacing w:after="0" w:line="240" w:lineRule="auto"/>
      </w:pPr>
      <w:r>
        <w:separator/>
      </w:r>
    </w:p>
  </w:footnote>
  <w:footnote w:type="continuationSeparator" w:id="0">
    <w:p w14:paraId="158AFA60" w14:textId="77777777" w:rsidR="000E2CDC" w:rsidRDefault="000E2CDC" w:rsidP="00C43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B8A1" w14:textId="07B3A29D" w:rsidR="00C43722" w:rsidRDefault="008E209A" w:rsidP="008E209A">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14:paraId="5E02F45C" w14:textId="77777777" w:rsidR="008E209A" w:rsidRDefault="008E209A" w:rsidP="008E209A">
    <w:pPr>
      <w:pStyle w:val="Header"/>
    </w:pPr>
  </w:p>
  <w:p w14:paraId="0AB2A2A6" w14:textId="3B9543E1" w:rsidR="008E209A" w:rsidRDefault="008E209A" w:rsidP="008E209A">
    <w:pPr>
      <w:pStyle w:val="Header"/>
    </w:pPr>
    <w:r>
      <w:t>__________________________________________________________________________________</w:t>
    </w:r>
  </w:p>
  <w:p w14:paraId="451CC86C" w14:textId="2C545765" w:rsidR="00C43722" w:rsidRDefault="00C43722" w:rsidP="00C43722">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A4377"/>
    <w:multiLevelType w:val="multilevel"/>
    <w:tmpl w:val="D21A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CB3F3A"/>
    <w:multiLevelType w:val="multilevel"/>
    <w:tmpl w:val="C1C4098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0BE16E6"/>
    <w:multiLevelType w:val="hybridMultilevel"/>
    <w:tmpl w:val="32208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F11D3A"/>
    <w:multiLevelType w:val="hybridMultilevel"/>
    <w:tmpl w:val="CF6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8" w15:restartNumberingAfterBreak="0">
    <w:nsid w:val="4EB11F5C"/>
    <w:multiLevelType w:val="hybridMultilevel"/>
    <w:tmpl w:val="A5B6A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3F59F6"/>
    <w:multiLevelType w:val="hybridMultilevel"/>
    <w:tmpl w:val="C486DDA6"/>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8104E"/>
    <w:multiLevelType w:val="hybridMultilevel"/>
    <w:tmpl w:val="09C083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431B28"/>
    <w:multiLevelType w:val="hybridMultilevel"/>
    <w:tmpl w:val="2576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12A76"/>
    <w:multiLevelType w:val="hybridMultilevel"/>
    <w:tmpl w:val="68A6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D42765"/>
    <w:multiLevelType w:val="hybridMultilevel"/>
    <w:tmpl w:val="0AE2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A2355"/>
    <w:multiLevelType w:val="hybridMultilevel"/>
    <w:tmpl w:val="3BD4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0783D"/>
    <w:multiLevelType w:val="hybridMultilevel"/>
    <w:tmpl w:val="0F1C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7773E"/>
    <w:multiLevelType w:val="hybridMultilevel"/>
    <w:tmpl w:val="AFA8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7"/>
  </w:num>
  <w:num w:numId="2" w16cid:durableId="1726906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4"/>
  </w:num>
  <w:num w:numId="5" w16cid:durableId="33115464">
    <w:abstractNumId w:val="2"/>
  </w:num>
  <w:num w:numId="6" w16cid:durableId="1598249211">
    <w:abstractNumId w:val="12"/>
  </w:num>
  <w:num w:numId="7" w16cid:durableId="953708347">
    <w:abstractNumId w:val="16"/>
  </w:num>
  <w:num w:numId="8" w16cid:durableId="766656087">
    <w:abstractNumId w:val="8"/>
  </w:num>
  <w:num w:numId="9" w16cid:durableId="691028683">
    <w:abstractNumId w:val="3"/>
  </w:num>
  <w:num w:numId="10" w16cid:durableId="599341816">
    <w:abstractNumId w:val="10"/>
  </w:num>
  <w:num w:numId="11" w16cid:durableId="1859347543">
    <w:abstractNumId w:val="14"/>
  </w:num>
  <w:num w:numId="12" w16cid:durableId="1660188437">
    <w:abstractNumId w:val="5"/>
  </w:num>
  <w:num w:numId="13" w16cid:durableId="1816288657">
    <w:abstractNumId w:val="11"/>
  </w:num>
  <w:num w:numId="14" w16cid:durableId="85074223">
    <w:abstractNumId w:val="0"/>
  </w:num>
  <w:num w:numId="15" w16cid:durableId="1053700298">
    <w:abstractNumId w:val="15"/>
  </w:num>
  <w:num w:numId="16" w16cid:durableId="1355040651">
    <w:abstractNumId w:val="13"/>
  </w:num>
  <w:num w:numId="17" w16cid:durableId="1225726831">
    <w:abstractNumId w:val="6"/>
  </w:num>
  <w:num w:numId="18" w16cid:durableId="301620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947D0"/>
    <w:rsid w:val="000E2CDC"/>
    <w:rsid w:val="00153BAB"/>
    <w:rsid w:val="00186394"/>
    <w:rsid w:val="00206437"/>
    <w:rsid w:val="002751F6"/>
    <w:rsid w:val="002F70EA"/>
    <w:rsid w:val="00350E05"/>
    <w:rsid w:val="00364F7D"/>
    <w:rsid w:val="00391785"/>
    <w:rsid w:val="003C7AD5"/>
    <w:rsid w:val="003F73F2"/>
    <w:rsid w:val="004705A1"/>
    <w:rsid w:val="00474602"/>
    <w:rsid w:val="00480089"/>
    <w:rsid w:val="00486443"/>
    <w:rsid w:val="004A082F"/>
    <w:rsid w:val="005A44E0"/>
    <w:rsid w:val="005B1CCF"/>
    <w:rsid w:val="005B7E3F"/>
    <w:rsid w:val="005C3BE2"/>
    <w:rsid w:val="005E43C4"/>
    <w:rsid w:val="00635963"/>
    <w:rsid w:val="00684771"/>
    <w:rsid w:val="006C798B"/>
    <w:rsid w:val="006D2E9B"/>
    <w:rsid w:val="0071046D"/>
    <w:rsid w:val="00720430"/>
    <w:rsid w:val="007220FA"/>
    <w:rsid w:val="0073158D"/>
    <w:rsid w:val="00751D15"/>
    <w:rsid w:val="007F1729"/>
    <w:rsid w:val="00821317"/>
    <w:rsid w:val="008405DE"/>
    <w:rsid w:val="00880666"/>
    <w:rsid w:val="008E209A"/>
    <w:rsid w:val="008F53A7"/>
    <w:rsid w:val="00944654"/>
    <w:rsid w:val="00945E9D"/>
    <w:rsid w:val="00A21CE3"/>
    <w:rsid w:val="00AA2675"/>
    <w:rsid w:val="00B01130"/>
    <w:rsid w:val="00B02C0D"/>
    <w:rsid w:val="00B11511"/>
    <w:rsid w:val="00BB15D0"/>
    <w:rsid w:val="00BB45B1"/>
    <w:rsid w:val="00BE0934"/>
    <w:rsid w:val="00BE4542"/>
    <w:rsid w:val="00C00425"/>
    <w:rsid w:val="00C10DF1"/>
    <w:rsid w:val="00C214E7"/>
    <w:rsid w:val="00C43722"/>
    <w:rsid w:val="00CC5D4C"/>
    <w:rsid w:val="00D300E4"/>
    <w:rsid w:val="00D939A2"/>
    <w:rsid w:val="00DB3ED7"/>
    <w:rsid w:val="00DC66DE"/>
    <w:rsid w:val="00E77528"/>
    <w:rsid w:val="00E86879"/>
    <w:rsid w:val="00F63531"/>
    <w:rsid w:val="00FF0F57"/>
    <w:rsid w:val="00FF35FF"/>
    <w:rsid w:val="2EDA01D6"/>
    <w:rsid w:val="315814E7"/>
    <w:rsid w:val="36F837ED"/>
    <w:rsid w:val="53CC6DF8"/>
    <w:rsid w:val="554E20D5"/>
    <w:rsid w:val="566335B2"/>
    <w:rsid w:val="57FDF31D"/>
    <w:rsid w:val="5E333315"/>
    <w:rsid w:val="6285DD4A"/>
    <w:rsid w:val="646D123C"/>
    <w:rsid w:val="6F293E35"/>
    <w:rsid w:val="6F2AAFB4"/>
    <w:rsid w:val="744E6B52"/>
    <w:rsid w:val="7F51C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43"/>
    <w:pPr>
      <w:spacing w:after="200" w:line="276"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eastAsia="Times New Roman" w:hAnsi="Comic Sans MS" w:cs="Times New Roman"/>
      <w:color w:val="auto"/>
      <w:sz w:val="24"/>
      <w:szCs w:val="20"/>
      <w:lang w:eastAsia="en-GB"/>
    </w:rPr>
  </w:style>
  <w:style w:type="character" w:customStyle="1" w:styleId="BodyTextChar">
    <w:name w:val="Body Text Char"/>
    <w:basedOn w:val="DefaultParagraphFont"/>
    <w:link w:val="BodyText"/>
    <w:rsid w:val="00C214E7"/>
    <w:rPr>
      <w:rFonts w:ascii="Comic Sans MS" w:eastAsia="Times New Roman" w:hAnsi="Comic Sans MS" w:cs="Times New Roman"/>
      <w:sz w:val="24"/>
      <w:szCs w:val="20"/>
      <w:lang w:eastAsia="en-GB"/>
    </w:rPr>
  </w:style>
  <w:style w:type="character" w:styleId="Hyperlink">
    <w:name w:val="Hyperlink"/>
    <w:uiPriority w:val="99"/>
    <w:unhideWhenUsed/>
    <w:rsid w:val="00C214E7"/>
    <w:rPr>
      <w:color w:val="0000FF"/>
      <w:u w:val="single"/>
    </w:rPr>
  </w:style>
  <w:style w:type="paragraph" w:customStyle="1" w:styleId="pf0">
    <w:name w:val="pf0"/>
    <w:basedOn w:val="Normal"/>
    <w:rsid w:val="00C21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cf01">
    <w:name w:val="cf01"/>
    <w:rsid w:val="00C214E7"/>
    <w:rPr>
      <w:rFonts w:ascii="Segoe UI" w:hAnsi="Segoe UI" w:cs="Segoe UI" w:hint="default"/>
      <w:sz w:val="18"/>
      <w:szCs w:val="18"/>
    </w:rPr>
  </w:style>
  <w:style w:type="table" w:styleId="TableGrid">
    <w:name w:val="Table Grid"/>
    <w:basedOn w:val="TableNormal"/>
    <w:uiPriority w:val="39"/>
    <w:rsid w:val="008E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98B"/>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1178</Characters>
  <Application>Microsoft Office Word</Application>
  <DocSecurity>0</DocSecurity>
  <Lines>27</Lines>
  <Paragraphs>12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Carvajal, Santiago F</dc:creator>
  <cp:keywords/>
  <dc:description/>
  <cp:lastModifiedBy>Shackell, Ellie</cp:lastModifiedBy>
  <cp:revision>3</cp:revision>
  <cp:lastPrinted>2025-02-05T15:02:00Z</cp:lastPrinted>
  <dcterms:created xsi:type="dcterms:W3CDTF">2026-01-12T11:48:00Z</dcterms:created>
  <dcterms:modified xsi:type="dcterms:W3CDTF">2026-01-12T14:05:00Z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