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E2945" w14:textId="77777777" w:rsidR="00432E66" w:rsidRPr="00432E66" w:rsidRDefault="00432E66" w:rsidP="00432E66">
      <w:pPr>
        <w:jc w:val="center"/>
        <w:rPr>
          <w:rFonts w:ascii="Century Gothic" w:hAnsi="Century Gothic"/>
          <w:b/>
          <w:bCs/>
          <w:u w:val="single"/>
          <w:lang w:val="en-US"/>
        </w:rPr>
      </w:pPr>
      <w:r w:rsidRPr="00432E66">
        <w:rPr>
          <w:rFonts w:ascii="Century Gothic" w:hAnsi="Century Gothic"/>
          <w:b/>
          <w:bCs/>
          <w:u w:val="single"/>
          <w:lang w:val="en-US"/>
        </w:rPr>
        <w:t>‘Fix University Funding’ Campaign</w:t>
      </w:r>
    </w:p>
    <w:p w14:paraId="47583F79" w14:textId="5111EFEB" w:rsidR="004958B0" w:rsidRPr="00432E66" w:rsidRDefault="00432E66" w:rsidP="00432E66">
      <w:pPr>
        <w:jc w:val="center"/>
        <w:rPr>
          <w:rFonts w:ascii="Century Gothic" w:hAnsi="Century Gothic"/>
          <w:b/>
          <w:bCs/>
          <w:u w:val="single"/>
          <w:lang w:val="en-US"/>
        </w:rPr>
      </w:pPr>
      <w:r w:rsidRPr="00432E66">
        <w:rPr>
          <w:rFonts w:ascii="Century Gothic" w:hAnsi="Century Gothic"/>
          <w:b/>
          <w:bCs/>
          <w:u w:val="single"/>
          <w:lang w:val="en-US"/>
        </w:rPr>
        <w:t xml:space="preserve"> Template MP Letter</w:t>
      </w:r>
    </w:p>
    <w:p w14:paraId="3961F882" w14:textId="77777777" w:rsidR="00432E66" w:rsidRPr="00432E66" w:rsidRDefault="00432E66" w:rsidP="00432E66">
      <w:pPr>
        <w:jc w:val="both"/>
        <w:rPr>
          <w:rFonts w:ascii="Century Gothic" w:hAnsi="Century Gothic"/>
        </w:rPr>
      </w:pPr>
      <w:r w:rsidRPr="00432E66">
        <w:rPr>
          <w:rFonts w:ascii="Century Gothic" w:hAnsi="Century Gothic"/>
        </w:rPr>
        <w:t>Dear [MP Name],</w:t>
      </w:r>
    </w:p>
    <w:p w14:paraId="7E876438" w14:textId="77777777" w:rsidR="00432E66" w:rsidRPr="00432E66" w:rsidRDefault="00432E66" w:rsidP="00432E66">
      <w:pPr>
        <w:jc w:val="both"/>
        <w:rPr>
          <w:rFonts w:ascii="Century Gothic" w:hAnsi="Century Gothic"/>
        </w:rPr>
      </w:pPr>
      <w:r w:rsidRPr="00432E66">
        <w:rPr>
          <w:rFonts w:ascii="Century Gothic" w:hAnsi="Century Gothic"/>
        </w:rPr>
        <w:t>I am writing to you as I am highly concerned about the state of Higher Education in the UK. Universities are in crisis.</w:t>
      </w:r>
    </w:p>
    <w:p w14:paraId="2B1CC61C" w14:textId="77777777" w:rsidR="00432E66" w:rsidRPr="00432E66" w:rsidRDefault="00432E66" w:rsidP="00432E66">
      <w:pPr>
        <w:numPr>
          <w:ilvl w:val="0"/>
          <w:numId w:val="1"/>
        </w:numPr>
        <w:jc w:val="both"/>
        <w:rPr>
          <w:rFonts w:ascii="Century Gothic" w:hAnsi="Century Gothic"/>
        </w:rPr>
      </w:pPr>
      <w:r w:rsidRPr="00432E66">
        <w:rPr>
          <w:rFonts w:ascii="Century Gothic" w:hAnsi="Century Gothic"/>
        </w:rPr>
        <w:t>Since 2024, 15,000 university jobs have been cut</w:t>
      </w:r>
    </w:p>
    <w:p w14:paraId="09E8ED20" w14:textId="77777777" w:rsidR="00432E66" w:rsidRPr="00432E66" w:rsidRDefault="00432E66" w:rsidP="00432E66">
      <w:pPr>
        <w:numPr>
          <w:ilvl w:val="0"/>
          <w:numId w:val="1"/>
        </w:numPr>
        <w:jc w:val="both"/>
        <w:rPr>
          <w:rFonts w:ascii="Century Gothic" w:hAnsi="Century Gothic"/>
        </w:rPr>
      </w:pPr>
      <w:r w:rsidRPr="00432E66">
        <w:rPr>
          <w:rFonts w:ascii="Century Gothic" w:hAnsi="Century Gothic"/>
        </w:rPr>
        <w:t>Over 4,000 university courses have closed</w:t>
      </w:r>
    </w:p>
    <w:p w14:paraId="47DDAD01" w14:textId="77777777" w:rsidR="00432E66" w:rsidRPr="00432E66" w:rsidRDefault="00432E66" w:rsidP="00432E66">
      <w:pPr>
        <w:numPr>
          <w:ilvl w:val="0"/>
          <w:numId w:val="1"/>
        </w:numPr>
        <w:jc w:val="both"/>
        <w:rPr>
          <w:rFonts w:ascii="Century Gothic" w:hAnsi="Century Gothic"/>
        </w:rPr>
      </w:pPr>
      <w:r w:rsidRPr="00432E66">
        <w:rPr>
          <w:rFonts w:ascii="Century Gothic" w:hAnsi="Century Gothic"/>
        </w:rPr>
        <w:t>In-year deficit has increased from 5% in 15/16 to 32% in 19/20</w:t>
      </w:r>
    </w:p>
    <w:p w14:paraId="1E42EB0A" w14:textId="77777777" w:rsidR="00432E66" w:rsidRPr="00432E66" w:rsidRDefault="00432E66" w:rsidP="00432E66">
      <w:pPr>
        <w:numPr>
          <w:ilvl w:val="0"/>
          <w:numId w:val="1"/>
        </w:numPr>
        <w:jc w:val="both"/>
        <w:rPr>
          <w:rFonts w:ascii="Century Gothic" w:hAnsi="Century Gothic"/>
        </w:rPr>
      </w:pPr>
      <w:r w:rsidRPr="00432E66">
        <w:rPr>
          <w:rFonts w:ascii="Century Gothic" w:hAnsi="Century Gothic"/>
        </w:rPr>
        <w:t>The OFS has reported that 1 in 2 universities will report a deficit by the end of this year.</w:t>
      </w:r>
    </w:p>
    <w:p w14:paraId="083F92C9" w14:textId="77777777" w:rsidR="00432E66" w:rsidRPr="00432E66" w:rsidRDefault="00432E66" w:rsidP="00432E66">
      <w:pPr>
        <w:numPr>
          <w:ilvl w:val="0"/>
          <w:numId w:val="1"/>
        </w:numPr>
        <w:jc w:val="both"/>
        <w:rPr>
          <w:rFonts w:ascii="Century Gothic" w:hAnsi="Century Gothic"/>
        </w:rPr>
      </w:pPr>
      <w:r w:rsidRPr="00432E66">
        <w:rPr>
          <w:rFonts w:ascii="Century Gothic" w:hAnsi="Century Gothic"/>
        </w:rPr>
        <w:t>1 in 5 universities have cut whole subject areas</w:t>
      </w:r>
    </w:p>
    <w:p w14:paraId="09EEECAF" w14:textId="77777777" w:rsidR="00432E66" w:rsidRPr="00432E66" w:rsidRDefault="00432E66" w:rsidP="00432E66">
      <w:pPr>
        <w:jc w:val="both"/>
        <w:rPr>
          <w:rFonts w:ascii="Century Gothic" w:hAnsi="Century Gothic"/>
        </w:rPr>
      </w:pPr>
      <w:r w:rsidRPr="00432E66">
        <w:rPr>
          <w:rFonts w:ascii="Century Gothic" w:hAnsi="Century Gothic"/>
        </w:rPr>
        <w:t xml:space="preserve">This situation is unsustainable and risks the collapse of the sector. Students are already feeling the consequences of shrinking departments, smaller cohorts, reduced academic support, and widespread staff redundancies. </w:t>
      </w:r>
      <w:proofErr w:type="gramStart"/>
      <w:r w:rsidRPr="00432E66">
        <w:rPr>
          <w:rFonts w:ascii="Century Gothic" w:hAnsi="Century Gothic"/>
        </w:rPr>
        <w:t>At the same time that</w:t>
      </w:r>
      <w:proofErr w:type="gramEnd"/>
      <w:r w:rsidRPr="00432E66">
        <w:rPr>
          <w:rFonts w:ascii="Century Gothic" w:hAnsi="Century Gothic"/>
        </w:rPr>
        <w:t xml:space="preserve"> tuition fees keep increasing, students have faced a rapid decline in the quality of their education.</w:t>
      </w:r>
    </w:p>
    <w:p w14:paraId="2DFAA9E0" w14:textId="77777777" w:rsidR="00432E66" w:rsidRPr="00432E66" w:rsidRDefault="00432E66" w:rsidP="00432E66">
      <w:pPr>
        <w:jc w:val="both"/>
        <w:rPr>
          <w:rFonts w:ascii="Century Gothic" w:hAnsi="Century Gothic"/>
        </w:rPr>
      </w:pPr>
      <w:r w:rsidRPr="00432E66">
        <w:rPr>
          <w:rFonts w:ascii="Century Gothic" w:hAnsi="Century Gothic"/>
        </w:rPr>
        <w:t>In addition to this, Universities are an economic powerhouse and crucial for the development of local economies. For every £1 of public investment, universities generate £14 for the UK economy, contributing £265 billion annually. Each home student adds approximately £75,000 in economic value. Allowing universities to fail places thousands of jobs at risk and removes a major driver of national economic growth.</w:t>
      </w:r>
    </w:p>
    <w:p w14:paraId="0453C7FA" w14:textId="77777777" w:rsidR="00432E66" w:rsidRPr="00432E66" w:rsidRDefault="00432E66" w:rsidP="00432E66">
      <w:pPr>
        <w:jc w:val="both"/>
        <w:rPr>
          <w:rFonts w:ascii="Century Gothic" w:hAnsi="Century Gothic"/>
        </w:rPr>
      </w:pPr>
      <w:r w:rsidRPr="00432E66">
        <w:rPr>
          <w:rFonts w:ascii="Century Gothic" w:hAnsi="Century Gothic"/>
        </w:rPr>
        <w:t>This is why I am asking you to use your position as my MP to write to the Secretary of State for Education, Bridget Phillipson, to show your support universities around the country.</w:t>
      </w:r>
    </w:p>
    <w:p w14:paraId="1D2B6DE1" w14:textId="77777777" w:rsidR="00432E66" w:rsidRPr="00432E66" w:rsidRDefault="00432E66" w:rsidP="00432E66">
      <w:pPr>
        <w:jc w:val="both"/>
        <w:rPr>
          <w:rFonts w:ascii="Century Gothic" w:hAnsi="Century Gothic"/>
        </w:rPr>
      </w:pPr>
      <w:r w:rsidRPr="00432E66">
        <w:rPr>
          <w:rFonts w:ascii="Century Gothic" w:hAnsi="Century Gothic"/>
        </w:rPr>
        <w:t>I urge you to raise this issue in Parliament and advocate for meaningful reform. Specifically, I call on you and the government to advocate for students around the country by:</w:t>
      </w:r>
    </w:p>
    <w:p w14:paraId="26232316" w14:textId="77777777" w:rsidR="00432E66" w:rsidRPr="00432E66" w:rsidRDefault="00432E66" w:rsidP="00432E66">
      <w:pPr>
        <w:numPr>
          <w:ilvl w:val="0"/>
          <w:numId w:val="2"/>
        </w:numPr>
        <w:jc w:val="both"/>
        <w:rPr>
          <w:rFonts w:ascii="Century Gothic" w:hAnsi="Century Gothic"/>
        </w:rPr>
      </w:pPr>
      <w:r w:rsidRPr="00432E66">
        <w:rPr>
          <w:rFonts w:ascii="Century Gothic" w:hAnsi="Century Gothic"/>
        </w:rPr>
        <w:t>Calling for increased public investment through grant funding to ensure the sustainability of the sector</w:t>
      </w:r>
    </w:p>
    <w:p w14:paraId="2D05CE5F" w14:textId="77777777" w:rsidR="00432E66" w:rsidRPr="00432E66" w:rsidRDefault="00432E66" w:rsidP="00432E66">
      <w:pPr>
        <w:numPr>
          <w:ilvl w:val="0"/>
          <w:numId w:val="2"/>
        </w:numPr>
        <w:jc w:val="both"/>
        <w:rPr>
          <w:rFonts w:ascii="Century Gothic" w:hAnsi="Century Gothic"/>
        </w:rPr>
      </w:pPr>
      <w:r w:rsidRPr="00432E66">
        <w:rPr>
          <w:rFonts w:ascii="Century Gothic" w:hAnsi="Century Gothic"/>
        </w:rPr>
        <w:t>Reviewing immigration policies and student visa restrictions, including scrapping the International Student Levy</w:t>
      </w:r>
    </w:p>
    <w:p w14:paraId="52CAE203" w14:textId="77777777" w:rsidR="00432E66" w:rsidRPr="00432E66" w:rsidRDefault="00432E66" w:rsidP="00432E66">
      <w:pPr>
        <w:numPr>
          <w:ilvl w:val="0"/>
          <w:numId w:val="2"/>
        </w:numPr>
        <w:jc w:val="both"/>
        <w:rPr>
          <w:rFonts w:ascii="Century Gothic" w:hAnsi="Century Gothic"/>
        </w:rPr>
      </w:pPr>
      <w:r w:rsidRPr="00432E66">
        <w:rPr>
          <w:rFonts w:ascii="Century Gothic" w:hAnsi="Century Gothic"/>
        </w:rPr>
        <w:t>Reintroducing student recruitment caps to ensure a more appropriate regional and institutional distribution</w:t>
      </w:r>
    </w:p>
    <w:p w14:paraId="4C4D5C37" w14:textId="77777777" w:rsidR="00432E66" w:rsidRPr="00432E66" w:rsidRDefault="00432E66" w:rsidP="00432E66">
      <w:pPr>
        <w:jc w:val="both"/>
        <w:rPr>
          <w:rFonts w:ascii="Century Gothic" w:hAnsi="Century Gothic"/>
        </w:rPr>
      </w:pPr>
      <w:r w:rsidRPr="00432E66">
        <w:rPr>
          <w:rFonts w:ascii="Century Gothic" w:hAnsi="Century Gothic"/>
        </w:rPr>
        <w:lastRenderedPageBreak/>
        <w:t xml:space="preserve">Without decisive government action, universities will continue to </w:t>
      </w:r>
      <w:proofErr w:type="gramStart"/>
      <w:r w:rsidRPr="00432E66">
        <w:rPr>
          <w:rFonts w:ascii="Century Gothic" w:hAnsi="Century Gothic"/>
        </w:rPr>
        <w:t>shrink</w:t>
      </w:r>
      <w:proofErr w:type="gramEnd"/>
      <w:r w:rsidRPr="00432E66">
        <w:rPr>
          <w:rFonts w:ascii="Century Gothic" w:hAnsi="Century Gothic"/>
        </w:rPr>
        <w:t xml:space="preserve"> and a world-leading sector will be lost. We ask you to stand up for students, staff, and the future of UK higher education.</w:t>
      </w:r>
    </w:p>
    <w:p w14:paraId="4ED77CA0" w14:textId="77777777" w:rsidR="00432E66" w:rsidRPr="00432E66" w:rsidRDefault="00432E66" w:rsidP="00432E66">
      <w:pPr>
        <w:jc w:val="both"/>
        <w:rPr>
          <w:rFonts w:ascii="Century Gothic" w:hAnsi="Century Gothic"/>
        </w:rPr>
      </w:pPr>
      <w:r w:rsidRPr="00432E66">
        <w:rPr>
          <w:rFonts w:ascii="Century Gothic" w:hAnsi="Century Gothic"/>
        </w:rPr>
        <w:t>Yours sincerely,</w:t>
      </w:r>
    </w:p>
    <w:p w14:paraId="3BD4ED60" w14:textId="77777777" w:rsidR="00432E66" w:rsidRPr="00432E66" w:rsidRDefault="00432E66" w:rsidP="00432E66">
      <w:pPr>
        <w:jc w:val="both"/>
        <w:rPr>
          <w:rFonts w:ascii="Century Gothic" w:hAnsi="Century Gothic"/>
        </w:rPr>
      </w:pPr>
      <w:r w:rsidRPr="00432E66">
        <w:rPr>
          <w:rFonts w:ascii="Century Gothic" w:hAnsi="Century Gothic"/>
        </w:rPr>
        <w:t>[Your Name]</w:t>
      </w:r>
    </w:p>
    <w:p w14:paraId="51D85177" w14:textId="77777777" w:rsidR="00432E66" w:rsidRPr="00432E66" w:rsidRDefault="00432E66" w:rsidP="00432E66">
      <w:pPr>
        <w:rPr>
          <w:b/>
          <w:bCs/>
          <w:u w:val="single"/>
          <w:lang w:val="en-US"/>
        </w:rPr>
      </w:pPr>
    </w:p>
    <w:sectPr w:rsidR="00432E66" w:rsidRPr="00432E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D0A5B"/>
    <w:multiLevelType w:val="multilevel"/>
    <w:tmpl w:val="D46A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A65538"/>
    <w:multiLevelType w:val="multilevel"/>
    <w:tmpl w:val="0422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1892877">
    <w:abstractNumId w:val="0"/>
  </w:num>
  <w:num w:numId="2" w16cid:durableId="1076782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E66"/>
    <w:rsid w:val="00432E66"/>
    <w:rsid w:val="004958B0"/>
    <w:rsid w:val="00D912FF"/>
    <w:rsid w:val="00F4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58A9A"/>
  <w15:chartTrackingRefBased/>
  <w15:docId w15:val="{4AFB3F9F-A9AB-4662-BB91-FECD95C6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E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E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E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E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E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E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E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E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E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E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E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E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E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E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E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E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E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E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E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E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E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E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E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E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Sablich Iraola, Alexander</dc:creator>
  <cp:keywords/>
  <dc:description/>
  <cp:lastModifiedBy>Sablich Iraola, Alexander</cp:lastModifiedBy>
  <cp:revision>1</cp:revision>
  <dcterms:created xsi:type="dcterms:W3CDTF">2026-02-20T16:53:00Z</dcterms:created>
  <dcterms:modified xsi:type="dcterms:W3CDTF">2026-02-20T16:58:00Z</dcterms:modified>
</cp:coreProperties>
</file>