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1F315" w14:textId="7F1D15F1" w:rsidR="006B25DA" w:rsidRPr="00813114" w:rsidRDefault="00023683" w:rsidP="00023683">
      <w:pPr>
        <w:jc w:val="center"/>
        <w:rPr>
          <w:rStyle w:val="SubtleEmphasis"/>
        </w:rPr>
      </w:pPr>
      <w:r w:rsidRPr="00813114">
        <w:rPr>
          <w:rStyle w:val="SubtleEmphasis"/>
          <w:noProof/>
        </w:rPr>
        <w:drawing>
          <wp:inline distT="0" distB="0" distL="0" distR="0" wp14:anchorId="57160ACA" wp14:editId="03A8D5C2">
            <wp:extent cx="857250" cy="1009650"/>
            <wp:effectExtent l="0" t="0" r="0" b="0"/>
            <wp:docPr id="10" name="Picture 10" descr="F:\Dropbox\Logos\Core\House logo\Bitmaps\House Logo Black 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ropbox\Logos\Core\House logo\Bitmaps\House Logo Black 500p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1009650"/>
                    </a:xfrm>
                    <a:prstGeom prst="rect">
                      <a:avLst/>
                    </a:prstGeom>
                    <a:noFill/>
                    <a:ln>
                      <a:noFill/>
                    </a:ln>
                  </pic:spPr>
                </pic:pic>
              </a:graphicData>
            </a:graphic>
          </wp:inline>
        </w:drawing>
      </w:r>
    </w:p>
    <w:p w14:paraId="19DFADAC" w14:textId="0DD998C9" w:rsidR="00023683" w:rsidRPr="00BA545F" w:rsidRDefault="00023683" w:rsidP="00023683">
      <w:pPr>
        <w:jc w:val="center"/>
        <w:rPr>
          <w:rStyle w:val="SubtleEmphasis"/>
          <w:rFonts w:ascii="Century Gothic" w:hAnsi="Century Gothic"/>
          <w:b/>
          <w:bCs/>
          <w:i w:val="0"/>
          <w:iCs w:val="0"/>
          <w:sz w:val="28"/>
          <w:szCs w:val="28"/>
        </w:rPr>
      </w:pPr>
      <w:r w:rsidRPr="00BA545F">
        <w:rPr>
          <w:rStyle w:val="SubtleEmphasis"/>
          <w:rFonts w:ascii="Century Gothic" w:hAnsi="Century Gothic"/>
          <w:b/>
          <w:bCs/>
          <w:i w:val="0"/>
          <w:iCs w:val="0"/>
          <w:sz w:val="28"/>
          <w:szCs w:val="28"/>
        </w:rPr>
        <w:t>PCI DSS Training</w:t>
      </w:r>
    </w:p>
    <w:p w14:paraId="6FC71FEC" w14:textId="452096D2" w:rsidR="00023683" w:rsidRPr="00BA545F" w:rsidRDefault="00023683" w:rsidP="00023683">
      <w:pPr>
        <w:jc w:val="center"/>
        <w:rPr>
          <w:rStyle w:val="SubtleEmphasis"/>
          <w:rFonts w:ascii="Century Gothic" w:hAnsi="Century Gothic"/>
          <w:b/>
          <w:bCs/>
          <w:i w:val="0"/>
          <w:iCs w:val="0"/>
          <w:sz w:val="20"/>
          <w:szCs w:val="20"/>
        </w:rPr>
      </w:pPr>
    </w:p>
    <w:p w14:paraId="264AADAD" w14:textId="77777777" w:rsidR="00023683" w:rsidRPr="00BA545F" w:rsidRDefault="00023683" w:rsidP="00023683">
      <w:pPr>
        <w:rPr>
          <w:rStyle w:val="SubtleEmphasis"/>
          <w:rFonts w:ascii="Century Gothic" w:hAnsi="Century Gothic"/>
          <w:b/>
          <w:bCs/>
          <w:i w:val="0"/>
          <w:iCs w:val="0"/>
          <w:sz w:val="20"/>
          <w:szCs w:val="20"/>
        </w:rPr>
      </w:pPr>
      <w:r w:rsidRPr="00BA545F">
        <w:rPr>
          <w:rStyle w:val="SubtleEmphasis"/>
          <w:rFonts w:ascii="Century Gothic" w:hAnsi="Century Gothic"/>
          <w:b/>
          <w:bCs/>
          <w:i w:val="0"/>
          <w:iCs w:val="0"/>
          <w:sz w:val="20"/>
          <w:szCs w:val="20"/>
        </w:rPr>
        <w:t xml:space="preserve">THE FOLLOWING TRAINING MODULE SHOULD BE COMPLETED BY ALL SU STAFF THAT: </w:t>
      </w:r>
    </w:p>
    <w:p w14:paraId="19F58E02" w14:textId="22CAF685" w:rsidR="00023683" w:rsidRPr="00813114" w:rsidRDefault="00B75749" w:rsidP="00023683">
      <w:pPr>
        <w:pStyle w:val="ListParagraph"/>
        <w:numPr>
          <w:ilvl w:val="0"/>
          <w:numId w:val="1"/>
        </w:numPr>
        <w:rPr>
          <w:rStyle w:val="SubtleEmphasis"/>
          <w:rFonts w:ascii="Century Gothic" w:hAnsi="Century Gothic"/>
          <w:i w:val="0"/>
          <w:iCs w:val="0"/>
          <w:sz w:val="20"/>
          <w:szCs w:val="20"/>
        </w:rPr>
      </w:pPr>
      <w:r w:rsidRPr="00813114">
        <w:rPr>
          <w:rStyle w:val="SubtleEmphasis"/>
          <w:rFonts w:ascii="Century Gothic" w:hAnsi="Century Gothic"/>
          <w:i w:val="0"/>
          <w:iCs w:val="0"/>
          <w:sz w:val="20"/>
          <w:szCs w:val="20"/>
        </w:rPr>
        <w:t>Process Payments</w:t>
      </w:r>
    </w:p>
    <w:p w14:paraId="7C559320" w14:textId="6D1D6DD9" w:rsidR="00023683" w:rsidRPr="00813114" w:rsidRDefault="00023683" w:rsidP="00023683">
      <w:pPr>
        <w:pStyle w:val="ListParagraph"/>
        <w:numPr>
          <w:ilvl w:val="0"/>
          <w:numId w:val="1"/>
        </w:numPr>
        <w:rPr>
          <w:rStyle w:val="SubtleEmphasis"/>
          <w:rFonts w:ascii="Century Gothic" w:hAnsi="Century Gothic"/>
          <w:i w:val="0"/>
          <w:iCs w:val="0"/>
          <w:sz w:val="20"/>
          <w:szCs w:val="20"/>
        </w:rPr>
      </w:pPr>
      <w:r w:rsidRPr="00813114">
        <w:rPr>
          <w:rStyle w:val="SubtleEmphasis"/>
          <w:rFonts w:ascii="Century Gothic" w:hAnsi="Century Gothic"/>
          <w:i w:val="0"/>
          <w:iCs w:val="0"/>
          <w:sz w:val="20"/>
          <w:szCs w:val="20"/>
        </w:rPr>
        <w:t>H</w:t>
      </w:r>
      <w:r w:rsidR="00B75749" w:rsidRPr="00813114">
        <w:rPr>
          <w:rStyle w:val="SubtleEmphasis"/>
          <w:rFonts w:ascii="Century Gothic" w:hAnsi="Century Gothic"/>
          <w:i w:val="0"/>
          <w:iCs w:val="0"/>
          <w:sz w:val="20"/>
          <w:szCs w:val="20"/>
        </w:rPr>
        <w:t>ave direct contact with payment card transactions</w:t>
      </w:r>
    </w:p>
    <w:p w14:paraId="79FA3FDD" w14:textId="6AA2AC44" w:rsidR="00023683" w:rsidRPr="00813114" w:rsidRDefault="00023683" w:rsidP="00023683">
      <w:pPr>
        <w:pStyle w:val="ListParagraph"/>
        <w:numPr>
          <w:ilvl w:val="0"/>
          <w:numId w:val="1"/>
        </w:numPr>
        <w:rPr>
          <w:rStyle w:val="SubtleEmphasis"/>
          <w:rFonts w:ascii="Century Gothic" w:hAnsi="Century Gothic"/>
          <w:i w:val="0"/>
          <w:iCs w:val="0"/>
          <w:sz w:val="20"/>
          <w:szCs w:val="20"/>
        </w:rPr>
      </w:pPr>
      <w:r w:rsidRPr="00813114">
        <w:rPr>
          <w:rStyle w:val="SubtleEmphasis"/>
          <w:rFonts w:ascii="Century Gothic" w:hAnsi="Century Gothic"/>
          <w:i w:val="0"/>
          <w:iCs w:val="0"/>
          <w:sz w:val="20"/>
          <w:szCs w:val="20"/>
        </w:rPr>
        <w:t>O</w:t>
      </w:r>
      <w:r w:rsidR="00B75749" w:rsidRPr="00813114">
        <w:rPr>
          <w:rStyle w:val="SubtleEmphasis"/>
          <w:rFonts w:ascii="Century Gothic" w:hAnsi="Century Gothic"/>
          <w:i w:val="0"/>
          <w:iCs w:val="0"/>
          <w:sz w:val="20"/>
          <w:szCs w:val="20"/>
        </w:rPr>
        <w:t>versee, manage, reconcile, or work with payment card transactions</w:t>
      </w:r>
    </w:p>
    <w:p w14:paraId="17BE0050" w14:textId="7E34E1FC" w:rsidR="00B75749" w:rsidRDefault="00B75749" w:rsidP="00B75749">
      <w:pPr>
        <w:autoSpaceDE w:val="0"/>
        <w:autoSpaceDN w:val="0"/>
        <w:adjustRightInd w:val="0"/>
        <w:spacing w:after="0" w:line="240" w:lineRule="auto"/>
        <w:rPr>
          <w:rStyle w:val="SubtleEmphasis"/>
          <w:rFonts w:ascii="Century Gothic" w:hAnsi="Century Gothic"/>
          <w:b/>
          <w:bCs/>
          <w:i w:val="0"/>
          <w:iCs w:val="0"/>
          <w:sz w:val="20"/>
          <w:szCs w:val="20"/>
        </w:rPr>
      </w:pPr>
      <w:r w:rsidRPr="00BA545F">
        <w:rPr>
          <w:rStyle w:val="SubtleEmphasis"/>
          <w:rFonts w:ascii="Century Gothic" w:hAnsi="Century Gothic"/>
          <w:b/>
          <w:bCs/>
          <w:i w:val="0"/>
          <w:iCs w:val="0"/>
          <w:sz w:val="20"/>
          <w:szCs w:val="20"/>
        </w:rPr>
        <w:t>WHEN DOES IT NEED TO BE TAKEN?</w:t>
      </w:r>
    </w:p>
    <w:p w14:paraId="4DCE6D7E" w14:textId="034B58D0" w:rsidR="00CA30E7" w:rsidRDefault="00CA30E7" w:rsidP="00B75749">
      <w:pPr>
        <w:autoSpaceDE w:val="0"/>
        <w:autoSpaceDN w:val="0"/>
        <w:adjustRightInd w:val="0"/>
        <w:spacing w:after="0" w:line="240" w:lineRule="auto"/>
        <w:rPr>
          <w:rStyle w:val="SubtleEmphasis"/>
          <w:rFonts w:ascii="Century Gothic" w:hAnsi="Century Gothic"/>
          <w:b/>
          <w:bCs/>
          <w:i w:val="0"/>
          <w:iCs w:val="0"/>
          <w:sz w:val="20"/>
          <w:szCs w:val="20"/>
        </w:rPr>
      </w:pPr>
    </w:p>
    <w:p w14:paraId="7C9AD576" w14:textId="3B417B63" w:rsidR="00CA30E7" w:rsidRPr="00CA30E7" w:rsidRDefault="00CA30E7" w:rsidP="00CA30E7">
      <w:pPr>
        <w:pStyle w:val="ListParagraph"/>
        <w:numPr>
          <w:ilvl w:val="0"/>
          <w:numId w:val="9"/>
        </w:numPr>
        <w:autoSpaceDE w:val="0"/>
        <w:autoSpaceDN w:val="0"/>
        <w:adjustRightInd w:val="0"/>
        <w:spacing w:after="0" w:line="240" w:lineRule="auto"/>
        <w:rPr>
          <w:rStyle w:val="SubtleEmphasis"/>
          <w:rFonts w:ascii="Century Gothic" w:hAnsi="Century Gothic"/>
          <w:b/>
          <w:bCs/>
          <w:i w:val="0"/>
          <w:iCs w:val="0"/>
          <w:sz w:val="20"/>
          <w:szCs w:val="20"/>
        </w:rPr>
      </w:pPr>
      <w:r>
        <w:rPr>
          <w:rStyle w:val="SubtleEmphasis"/>
          <w:rFonts w:ascii="Century Gothic" w:hAnsi="Century Gothic"/>
          <w:i w:val="0"/>
          <w:iCs w:val="0"/>
          <w:sz w:val="20"/>
          <w:szCs w:val="20"/>
        </w:rPr>
        <w:t>For employees currently handling cardholder information, at least annually.</w:t>
      </w:r>
    </w:p>
    <w:p w14:paraId="7DB7A09D" w14:textId="1EA348A3" w:rsidR="00B75749" w:rsidRPr="00CA30E7" w:rsidRDefault="00CA30E7" w:rsidP="00B75749">
      <w:pPr>
        <w:pStyle w:val="ListParagraph"/>
        <w:numPr>
          <w:ilvl w:val="0"/>
          <w:numId w:val="9"/>
        </w:numPr>
        <w:autoSpaceDE w:val="0"/>
        <w:autoSpaceDN w:val="0"/>
        <w:adjustRightInd w:val="0"/>
        <w:spacing w:after="0" w:line="240" w:lineRule="auto"/>
        <w:rPr>
          <w:rStyle w:val="SubtleEmphasis"/>
          <w:rFonts w:ascii="Century Gothic" w:hAnsi="Century Gothic"/>
          <w:b/>
          <w:bCs/>
          <w:i w:val="0"/>
          <w:iCs w:val="0"/>
          <w:sz w:val="20"/>
          <w:szCs w:val="20"/>
        </w:rPr>
      </w:pPr>
      <w:r>
        <w:rPr>
          <w:rStyle w:val="SubtleEmphasis"/>
          <w:rFonts w:ascii="Century Gothic" w:hAnsi="Century Gothic"/>
          <w:i w:val="0"/>
          <w:iCs w:val="0"/>
          <w:sz w:val="20"/>
          <w:szCs w:val="20"/>
        </w:rPr>
        <w:t>For new employees or current employees taking over cardholder duties, upon hire and annually thereafter.</w:t>
      </w:r>
    </w:p>
    <w:p w14:paraId="1ABD06AC" w14:textId="77777777" w:rsidR="00AA1694" w:rsidRPr="00813114" w:rsidRDefault="00AA1694" w:rsidP="00F90D3E">
      <w:pPr>
        <w:pStyle w:val="ListParagraph"/>
        <w:rPr>
          <w:rStyle w:val="SubtleEmphasis"/>
          <w:rFonts w:ascii="Century Gothic" w:hAnsi="Century Gothic"/>
          <w:i w:val="0"/>
          <w:iCs w:val="0"/>
          <w:sz w:val="20"/>
          <w:szCs w:val="20"/>
        </w:rPr>
      </w:pPr>
    </w:p>
    <w:p w14:paraId="5F56F79D" w14:textId="60B5AF74" w:rsidR="00023683" w:rsidRPr="00813114" w:rsidRDefault="00023683" w:rsidP="00023683">
      <w:pPr>
        <w:jc w:val="center"/>
        <w:rPr>
          <w:rStyle w:val="SubtleEmphasis"/>
          <w:rFonts w:ascii="Century Gothic" w:hAnsi="Century Gothic"/>
          <w:i w:val="0"/>
          <w:iCs w:val="0"/>
          <w:sz w:val="20"/>
          <w:szCs w:val="20"/>
        </w:rPr>
      </w:pPr>
      <w:r w:rsidRPr="00813114">
        <w:rPr>
          <w:rStyle w:val="SubtleEmphasis"/>
          <w:rFonts w:ascii="Century Gothic" w:hAnsi="Century Gothic"/>
          <w:i w:val="0"/>
          <w:iCs w:val="0"/>
          <w:noProof/>
          <w:sz w:val="20"/>
          <w:szCs w:val="20"/>
        </w:rPr>
        <w:drawing>
          <wp:inline distT="0" distB="0" distL="0" distR="0" wp14:anchorId="4A3E633E" wp14:editId="60CA57C5">
            <wp:extent cx="1609725" cy="10327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5675" cy="1049412"/>
                    </a:xfrm>
                    <a:prstGeom prst="rect">
                      <a:avLst/>
                    </a:prstGeom>
                    <a:noFill/>
                    <a:ln>
                      <a:noFill/>
                    </a:ln>
                  </pic:spPr>
                </pic:pic>
              </a:graphicData>
            </a:graphic>
          </wp:inline>
        </w:drawing>
      </w:r>
    </w:p>
    <w:p w14:paraId="3518CD1C" w14:textId="77777777" w:rsidR="00AA1694" w:rsidRPr="00813114" w:rsidRDefault="00AA1694" w:rsidP="00023683">
      <w:pPr>
        <w:jc w:val="center"/>
        <w:rPr>
          <w:rStyle w:val="SubtleEmphasis"/>
          <w:rFonts w:ascii="Century Gothic" w:hAnsi="Century Gothic"/>
          <w:i w:val="0"/>
          <w:iCs w:val="0"/>
          <w:sz w:val="20"/>
          <w:szCs w:val="20"/>
        </w:rPr>
      </w:pPr>
    </w:p>
    <w:p w14:paraId="23CBFCB9" w14:textId="5E17FB71" w:rsidR="00023683" w:rsidRPr="00BA545F" w:rsidRDefault="00023683" w:rsidP="00023683">
      <w:pPr>
        <w:pStyle w:val="Default"/>
        <w:ind w:right="2505"/>
        <w:rPr>
          <w:rStyle w:val="SubtleEmphasis"/>
          <w:rFonts w:ascii="Century Gothic" w:hAnsi="Century Gothic"/>
          <w:b/>
          <w:bCs/>
          <w:i w:val="0"/>
          <w:iCs w:val="0"/>
          <w:sz w:val="20"/>
          <w:szCs w:val="20"/>
        </w:rPr>
      </w:pPr>
      <w:r w:rsidRPr="00BA545F">
        <w:rPr>
          <w:rStyle w:val="SubtleEmphasis"/>
          <w:rFonts w:ascii="Century Gothic" w:hAnsi="Century Gothic"/>
          <w:b/>
          <w:bCs/>
          <w:i w:val="0"/>
          <w:iCs w:val="0"/>
          <w:sz w:val="20"/>
          <w:szCs w:val="20"/>
        </w:rPr>
        <w:t xml:space="preserve">WHY DO YOU NEED TO KNOW ABOUT PCI COMPLIANCE? </w:t>
      </w:r>
    </w:p>
    <w:p w14:paraId="137AA0E4" w14:textId="77777777" w:rsidR="00023683" w:rsidRPr="00813114" w:rsidRDefault="00023683" w:rsidP="00B4567A">
      <w:pPr>
        <w:numPr>
          <w:ilvl w:val="0"/>
          <w:numId w:val="2"/>
        </w:numPr>
        <w:autoSpaceDE w:val="0"/>
        <w:autoSpaceDN w:val="0"/>
        <w:adjustRightInd w:val="0"/>
        <w:spacing w:before="200" w:after="0" w:line="240" w:lineRule="auto"/>
        <w:jc w:val="both"/>
        <w:rPr>
          <w:rStyle w:val="SubtleEmphasis"/>
          <w:rFonts w:ascii="Century Gothic" w:hAnsi="Century Gothic"/>
          <w:i w:val="0"/>
          <w:iCs w:val="0"/>
          <w:sz w:val="20"/>
          <w:szCs w:val="20"/>
        </w:rPr>
      </w:pPr>
      <w:r w:rsidRPr="00813114">
        <w:rPr>
          <w:rStyle w:val="SubtleEmphasis"/>
          <w:rFonts w:ascii="Century Gothic" w:hAnsi="Century Gothic"/>
          <w:i w:val="0"/>
          <w:iCs w:val="0"/>
          <w:sz w:val="20"/>
          <w:szCs w:val="20"/>
        </w:rPr>
        <w:t>We all use our debit or credit cards on a regular basis, such as paying for coffee or buying something on-line.  It is such an everyday occurrence that many of us give very little thought to handing over our credit or debit card to complete strangers or entering our card data into a website. We do this in good faith, expecting that our information will be protected. Yet, each year millions of people are affected by credit card theft.</w:t>
      </w:r>
    </w:p>
    <w:p w14:paraId="627AF8FB" w14:textId="06950A94" w:rsidR="00023683" w:rsidRPr="00813114" w:rsidRDefault="00023683" w:rsidP="00B4567A">
      <w:pPr>
        <w:numPr>
          <w:ilvl w:val="0"/>
          <w:numId w:val="2"/>
        </w:numPr>
        <w:autoSpaceDE w:val="0"/>
        <w:autoSpaceDN w:val="0"/>
        <w:adjustRightInd w:val="0"/>
        <w:spacing w:before="200" w:after="0" w:line="240" w:lineRule="auto"/>
        <w:jc w:val="both"/>
        <w:rPr>
          <w:rStyle w:val="SubtleEmphasis"/>
          <w:rFonts w:ascii="Century Gothic" w:hAnsi="Century Gothic"/>
          <w:i w:val="0"/>
          <w:iCs w:val="0"/>
          <w:sz w:val="20"/>
          <w:szCs w:val="20"/>
        </w:rPr>
      </w:pPr>
      <w:r w:rsidRPr="00813114">
        <w:rPr>
          <w:rStyle w:val="SubtleEmphasis"/>
          <w:rFonts w:ascii="Century Gothic" w:hAnsi="Century Gothic"/>
          <w:i w:val="0"/>
          <w:iCs w:val="0"/>
          <w:sz w:val="20"/>
          <w:szCs w:val="20"/>
        </w:rPr>
        <w:t xml:space="preserve">Each day students, staff, </w:t>
      </w:r>
      <w:r w:rsidR="0095349C" w:rsidRPr="00813114">
        <w:rPr>
          <w:rStyle w:val="SubtleEmphasis"/>
          <w:rFonts w:ascii="Century Gothic" w:hAnsi="Century Gothic"/>
          <w:i w:val="0"/>
          <w:iCs w:val="0"/>
          <w:sz w:val="20"/>
          <w:szCs w:val="20"/>
        </w:rPr>
        <w:t>customers,</w:t>
      </w:r>
      <w:r w:rsidRPr="00813114">
        <w:rPr>
          <w:rStyle w:val="SubtleEmphasis"/>
          <w:rFonts w:ascii="Century Gothic" w:hAnsi="Century Gothic"/>
          <w:i w:val="0"/>
          <w:iCs w:val="0"/>
          <w:sz w:val="20"/>
          <w:szCs w:val="20"/>
        </w:rPr>
        <w:t xml:space="preserve"> and visitors use their cards to make payments to us, with the expectation that we will keep their information safe and secure.  So</w:t>
      </w:r>
      <w:r w:rsidR="00B75749" w:rsidRPr="00813114">
        <w:rPr>
          <w:rStyle w:val="SubtleEmphasis"/>
          <w:rFonts w:ascii="Century Gothic" w:hAnsi="Century Gothic"/>
          <w:i w:val="0"/>
          <w:iCs w:val="0"/>
          <w:sz w:val="20"/>
          <w:szCs w:val="20"/>
        </w:rPr>
        <w:t>,</w:t>
      </w:r>
      <w:r w:rsidRPr="00813114">
        <w:rPr>
          <w:rStyle w:val="SubtleEmphasis"/>
          <w:rFonts w:ascii="Century Gothic" w:hAnsi="Century Gothic"/>
          <w:i w:val="0"/>
          <w:iCs w:val="0"/>
          <w:sz w:val="20"/>
          <w:szCs w:val="20"/>
        </w:rPr>
        <w:t xml:space="preserve"> we have all have a responsibility to make ourselves aware of and abide by policy and the designated card handling procedures.</w:t>
      </w:r>
    </w:p>
    <w:p w14:paraId="289A3428" w14:textId="763F2456" w:rsidR="00023683" w:rsidRPr="00813114" w:rsidRDefault="00023683" w:rsidP="00B4567A">
      <w:pPr>
        <w:numPr>
          <w:ilvl w:val="0"/>
          <w:numId w:val="2"/>
        </w:numPr>
        <w:autoSpaceDE w:val="0"/>
        <w:autoSpaceDN w:val="0"/>
        <w:adjustRightInd w:val="0"/>
        <w:spacing w:before="200" w:after="0" w:line="240" w:lineRule="auto"/>
        <w:jc w:val="both"/>
        <w:rPr>
          <w:rStyle w:val="SubtleEmphasis"/>
          <w:rFonts w:ascii="Century Gothic" w:hAnsi="Century Gothic"/>
          <w:i w:val="0"/>
          <w:iCs w:val="0"/>
          <w:sz w:val="20"/>
          <w:szCs w:val="20"/>
        </w:rPr>
      </w:pPr>
      <w:r w:rsidRPr="00813114">
        <w:rPr>
          <w:rStyle w:val="SubtleEmphasis"/>
          <w:rFonts w:ascii="Century Gothic" w:hAnsi="Century Gothic"/>
          <w:i w:val="0"/>
          <w:iCs w:val="0"/>
          <w:sz w:val="20"/>
          <w:szCs w:val="20"/>
        </w:rPr>
        <w:t xml:space="preserve">It is very important that all credit card information be safeguarded. All business units, departments, </w:t>
      </w:r>
      <w:r w:rsidR="0095349C" w:rsidRPr="00813114">
        <w:rPr>
          <w:rStyle w:val="SubtleEmphasis"/>
          <w:rFonts w:ascii="Century Gothic" w:hAnsi="Century Gothic"/>
          <w:i w:val="0"/>
          <w:iCs w:val="0"/>
          <w:sz w:val="20"/>
          <w:szCs w:val="20"/>
        </w:rPr>
        <w:t>schools,</w:t>
      </w:r>
      <w:r w:rsidRPr="00813114">
        <w:rPr>
          <w:rStyle w:val="SubtleEmphasis"/>
          <w:rFonts w:ascii="Century Gothic" w:hAnsi="Century Gothic"/>
          <w:i w:val="0"/>
          <w:iCs w:val="0"/>
          <w:sz w:val="20"/>
          <w:szCs w:val="20"/>
        </w:rPr>
        <w:t xml:space="preserve"> and sections that collect credit card payments must ensure all staff members adhere to these standards.</w:t>
      </w:r>
    </w:p>
    <w:p w14:paraId="668307AE" w14:textId="4BCA896F" w:rsidR="00AA1694" w:rsidRPr="00813114" w:rsidRDefault="00AA1694" w:rsidP="00B4567A">
      <w:pPr>
        <w:autoSpaceDE w:val="0"/>
        <w:autoSpaceDN w:val="0"/>
        <w:adjustRightInd w:val="0"/>
        <w:spacing w:before="200" w:after="0" w:line="240" w:lineRule="auto"/>
        <w:contextualSpacing/>
        <w:jc w:val="both"/>
        <w:rPr>
          <w:rStyle w:val="SubtleEmphasis"/>
          <w:rFonts w:ascii="Century Gothic" w:hAnsi="Century Gothic"/>
          <w:i w:val="0"/>
          <w:iCs w:val="0"/>
          <w:sz w:val="20"/>
          <w:szCs w:val="20"/>
        </w:rPr>
      </w:pPr>
    </w:p>
    <w:p w14:paraId="34073E64" w14:textId="77777777" w:rsidR="00AA1694" w:rsidRPr="00813114" w:rsidRDefault="00AA1694" w:rsidP="00023683">
      <w:pPr>
        <w:autoSpaceDE w:val="0"/>
        <w:autoSpaceDN w:val="0"/>
        <w:adjustRightInd w:val="0"/>
        <w:spacing w:before="200" w:after="0" w:line="240" w:lineRule="auto"/>
        <w:contextualSpacing/>
        <w:rPr>
          <w:rStyle w:val="SubtleEmphasis"/>
          <w:rFonts w:ascii="Century Gothic" w:hAnsi="Century Gothic"/>
          <w:i w:val="0"/>
          <w:iCs w:val="0"/>
          <w:sz w:val="20"/>
          <w:szCs w:val="20"/>
        </w:rPr>
      </w:pPr>
    </w:p>
    <w:p w14:paraId="36A9EDC3" w14:textId="31B7D18A" w:rsidR="00023683" w:rsidRPr="00813114" w:rsidRDefault="00023683" w:rsidP="00023683">
      <w:pPr>
        <w:autoSpaceDE w:val="0"/>
        <w:autoSpaceDN w:val="0"/>
        <w:adjustRightInd w:val="0"/>
        <w:spacing w:before="200" w:after="0" w:line="240" w:lineRule="auto"/>
        <w:contextualSpacing/>
        <w:rPr>
          <w:rStyle w:val="SubtleEmphasis"/>
          <w:rFonts w:ascii="Century Gothic" w:hAnsi="Century Gothic"/>
          <w:i w:val="0"/>
          <w:iCs w:val="0"/>
          <w:sz w:val="20"/>
          <w:szCs w:val="20"/>
        </w:rPr>
      </w:pPr>
    </w:p>
    <w:p w14:paraId="2E4CBFA2" w14:textId="77777777" w:rsidR="00AA1694" w:rsidRPr="00813114" w:rsidRDefault="00AA1694" w:rsidP="00AA1694">
      <w:pPr>
        <w:autoSpaceDE w:val="0"/>
        <w:autoSpaceDN w:val="0"/>
        <w:adjustRightInd w:val="0"/>
        <w:spacing w:before="200" w:after="0" w:line="240" w:lineRule="auto"/>
        <w:contextualSpacing/>
        <w:jc w:val="center"/>
        <w:rPr>
          <w:rStyle w:val="SubtleEmphasis"/>
          <w:rFonts w:ascii="Century Gothic" w:hAnsi="Century Gothic"/>
          <w:i w:val="0"/>
          <w:iCs w:val="0"/>
          <w:sz w:val="20"/>
          <w:szCs w:val="20"/>
        </w:rPr>
      </w:pPr>
    </w:p>
    <w:p w14:paraId="7DC2F951" w14:textId="397B9B8E" w:rsidR="00AA1694" w:rsidRPr="00813114" w:rsidRDefault="00AA1694" w:rsidP="00AA1694">
      <w:pPr>
        <w:autoSpaceDE w:val="0"/>
        <w:autoSpaceDN w:val="0"/>
        <w:adjustRightInd w:val="0"/>
        <w:spacing w:before="200" w:after="0" w:line="240" w:lineRule="auto"/>
        <w:contextualSpacing/>
        <w:jc w:val="center"/>
        <w:rPr>
          <w:rStyle w:val="SubtleEmphasis"/>
          <w:rFonts w:ascii="Century Gothic" w:hAnsi="Century Gothic"/>
          <w:i w:val="0"/>
          <w:iCs w:val="0"/>
          <w:sz w:val="20"/>
          <w:szCs w:val="20"/>
        </w:rPr>
      </w:pPr>
      <w:r w:rsidRPr="00813114">
        <w:rPr>
          <w:rStyle w:val="SubtleEmphasis"/>
          <w:rFonts w:ascii="Century Gothic" w:hAnsi="Century Gothic"/>
          <w:i w:val="0"/>
          <w:iCs w:val="0"/>
          <w:noProof/>
          <w:sz w:val="20"/>
          <w:szCs w:val="20"/>
        </w:rPr>
        <w:lastRenderedPageBreak/>
        <w:drawing>
          <wp:inline distT="0" distB="0" distL="0" distR="0" wp14:anchorId="560B5D3E" wp14:editId="3E6D349F">
            <wp:extent cx="1571625" cy="117318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4854" cy="1190525"/>
                    </a:xfrm>
                    <a:prstGeom prst="rect">
                      <a:avLst/>
                    </a:prstGeom>
                    <a:noFill/>
                    <a:ln>
                      <a:noFill/>
                    </a:ln>
                  </pic:spPr>
                </pic:pic>
              </a:graphicData>
            </a:graphic>
          </wp:inline>
        </w:drawing>
      </w:r>
    </w:p>
    <w:p w14:paraId="22FC05EA" w14:textId="77777777" w:rsidR="00AA1694" w:rsidRPr="00813114" w:rsidRDefault="00AA1694" w:rsidP="00023683">
      <w:pPr>
        <w:autoSpaceDE w:val="0"/>
        <w:autoSpaceDN w:val="0"/>
        <w:adjustRightInd w:val="0"/>
        <w:spacing w:before="200" w:after="0" w:line="240" w:lineRule="auto"/>
        <w:contextualSpacing/>
        <w:rPr>
          <w:rStyle w:val="SubtleEmphasis"/>
          <w:rFonts w:ascii="Century Gothic" w:hAnsi="Century Gothic"/>
          <w:i w:val="0"/>
          <w:iCs w:val="0"/>
          <w:sz w:val="20"/>
          <w:szCs w:val="20"/>
        </w:rPr>
      </w:pPr>
    </w:p>
    <w:p w14:paraId="6788A606" w14:textId="104DC002" w:rsidR="00023683" w:rsidRPr="00BA545F" w:rsidRDefault="00023683" w:rsidP="00023683">
      <w:pPr>
        <w:autoSpaceDE w:val="0"/>
        <w:autoSpaceDN w:val="0"/>
        <w:adjustRightInd w:val="0"/>
        <w:spacing w:before="200" w:after="0" w:line="240" w:lineRule="auto"/>
        <w:contextualSpacing/>
        <w:rPr>
          <w:rStyle w:val="SubtleEmphasis"/>
          <w:rFonts w:ascii="Century Gothic" w:hAnsi="Century Gothic"/>
          <w:b/>
          <w:bCs/>
          <w:i w:val="0"/>
          <w:iCs w:val="0"/>
          <w:sz w:val="20"/>
          <w:szCs w:val="20"/>
        </w:rPr>
      </w:pPr>
      <w:r w:rsidRPr="00BA545F">
        <w:rPr>
          <w:rStyle w:val="SubtleEmphasis"/>
          <w:rFonts w:ascii="Century Gothic" w:hAnsi="Century Gothic"/>
          <w:b/>
          <w:bCs/>
          <w:i w:val="0"/>
          <w:iCs w:val="0"/>
          <w:sz w:val="20"/>
          <w:szCs w:val="20"/>
        </w:rPr>
        <w:t>S</w:t>
      </w:r>
      <w:r w:rsidR="00BA545F">
        <w:rPr>
          <w:rStyle w:val="SubtleEmphasis"/>
          <w:rFonts w:ascii="Century Gothic" w:hAnsi="Century Gothic"/>
          <w:b/>
          <w:bCs/>
          <w:i w:val="0"/>
          <w:iCs w:val="0"/>
          <w:sz w:val="20"/>
          <w:szCs w:val="20"/>
        </w:rPr>
        <w:t>O, WHAT ARE THE</w:t>
      </w:r>
      <w:r w:rsidRPr="00BA545F">
        <w:rPr>
          <w:rStyle w:val="SubtleEmphasis"/>
          <w:rFonts w:ascii="Century Gothic" w:hAnsi="Century Gothic"/>
          <w:b/>
          <w:bCs/>
          <w:i w:val="0"/>
          <w:iCs w:val="0"/>
          <w:sz w:val="20"/>
          <w:szCs w:val="20"/>
        </w:rPr>
        <w:t xml:space="preserve"> </w:t>
      </w:r>
      <w:r w:rsidR="00BA545F">
        <w:rPr>
          <w:rStyle w:val="SubtleEmphasis"/>
          <w:rFonts w:ascii="Century Gothic" w:hAnsi="Century Gothic"/>
          <w:b/>
          <w:bCs/>
          <w:i w:val="0"/>
          <w:iCs w:val="0"/>
          <w:sz w:val="20"/>
          <w:szCs w:val="20"/>
        </w:rPr>
        <w:t>‘</w:t>
      </w:r>
      <w:r w:rsidRPr="00BA545F">
        <w:rPr>
          <w:rStyle w:val="SubtleEmphasis"/>
          <w:rFonts w:ascii="Century Gothic" w:hAnsi="Century Gothic"/>
          <w:b/>
          <w:bCs/>
          <w:i w:val="0"/>
          <w:iCs w:val="0"/>
          <w:sz w:val="20"/>
          <w:szCs w:val="20"/>
        </w:rPr>
        <w:t>PAYMENT CARD INDUSTRY DATA SECURITY STANDARDS</w:t>
      </w:r>
      <w:r w:rsidR="00BA545F">
        <w:rPr>
          <w:rStyle w:val="SubtleEmphasis"/>
          <w:rFonts w:ascii="Century Gothic" w:hAnsi="Century Gothic"/>
          <w:b/>
          <w:bCs/>
          <w:i w:val="0"/>
          <w:iCs w:val="0"/>
          <w:sz w:val="20"/>
          <w:szCs w:val="20"/>
        </w:rPr>
        <w:t>’</w:t>
      </w:r>
      <w:r w:rsidRPr="00BA545F">
        <w:rPr>
          <w:rStyle w:val="SubtleEmphasis"/>
          <w:rFonts w:ascii="Century Gothic" w:hAnsi="Century Gothic"/>
          <w:b/>
          <w:bCs/>
          <w:i w:val="0"/>
          <w:iCs w:val="0"/>
          <w:sz w:val="20"/>
          <w:szCs w:val="20"/>
        </w:rPr>
        <w:t xml:space="preserve"> (PCI DSS)?</w:t>
      </w:r>
    </w:p>
    <w:p w14:paraId="7A392E64" w14:textId="77777777" w:rsidR="00AA1694" w:rsidRPr="00813114" w:rsidRDefault="00023683" w:rsidP="00B4567A">
      <w:pPr>
        <w:autoSpaceDE w:val="0"/>
        <w:autoSpaceDN w:val="0"/>
        <w:adjustRightInd w:val="0"/>
        <w:spacing w:before="200" w:after="0" w:line="240" w:lineRule="auto"/>
        <w:jc w:val="both"/>
        <w:rPr>
          <w:rStyle w:val="SubtleEmphasis"/>
          <w:rFonts w:ascii="Century Gothic" w:hAnsi="Century Gothic"/>
          <w:i w:val="0"/>
          <w:iCs w:val="0"/>
          <w:sz w:val="20"/>
          <w:szCs w:val="20"/>
        </w:rPr>
      </w:pPr>
      <w:r w:rsidRPr="00813114">
        <w:rPr>
          <w:rStyle w:val="SubtleEmphasis"/>
          <w:rFonts w:ascii="Century Gothic" w:hAnsi="Century Gothic"/>
          <w:i w:val="0"/>
          <w:iCs w:val="0"/>
          <w:sz w:val="20"/>
          <w:szCs w:val="20"/>
        </w:rPr>
        <w:t>The PCI DSS standards were developed and agreed upon by VISA, MasterCard, American Express, Discover, and JCB.</w:t>
      </w:r>
    </w:p>
    <w:p w14:paraId="25301224" w14:textId="271F6382" w:rsidR="00023683" w:rsidRPr="00813114" w:rsidRDefault="00023683" w:rsidP="00B4567A">
      <w:pPr>
        <w:autoSpaceDE w:val="0"/>
        <w:autoSpaceDN w:val="0"/>
        <w:adjustRightInd w:val="0"/>
        <w:spacing w:before="200" w:after="0" w:line="240" w:lineRule="auto"/>
        <w:jc w:val="both"/>
        <w:rPr>
          <w:rStyle w:val="SubtleEmphasis"/>
          <w:rFonts w:ascii="Century Gothic" w:hAnsi="Century Gothic"/>
          <w:i w:val="0"/>
          <w:iCs w:val="0"/>
          <w:sz w:val="20"/>
          <w:szCs w:val="20"/>
        </w:rPr>
      </w:pPr>
      <w:r w:rsidRPr="00813114">
        <w:rPr>
          <w:rStyle w:val="SubtleEmphasis"/>
          <w:rFonts w:ascii="Century Gothic" w:hAnsi="Century Gothic"/>
          <w:i w:val="0"/>
          <w:iCs w:val="0"/>
          <w:sz w:val="20"/>
          <w:szCs w:val="20"/>
        </w:rPr>
        <w:t>The main purpose of PCI DSS is to protect cardholder data by requiring mandatory data security standards for any merchant that processes, stores, or transmits cardholder data.</w:t>
      </w:r>
    </w:p>
    <w:p w14:paraId="2DF65514" w14:textId="11222152" w:rsidR="00023683" w:rsidRPr="00813114" w:rsidRDefault="00023683" w:rsidP="00B4567A">
      <w:pPr>
        <w:autoSpaceDE w:val="0"/>
        <w:autoSpaceDN w:val="0"/>
        <w:adjustRightInd w:val="0"/>
        <w:spacing w:before="200" w:after="0" w:line="240" w:lineRule="auto"/>
        <w:jc w:val="both"/>
        <w:rPr>
          <w:rStyle w:val="SubtleEmphasis"/>
          <w:rFonts w:ascii="Century Gothic" w:hAnsi="Century Gothic"/>
          <w:i w:val="0"/>
          <w:iCs w:val="0"/>
          <w:sz w:val="20"/>
          <w:szCs w:val="20"/>
        </w:rPr>
      </w:pPr>
      <w:r w:rsidRPr="00813114">
        <w:rPr>
          <w:rStyle w:val="SubtleEmphasis"/>
          <w:rFonts w:ascii="Century Gothic" w:hAnsi="Century Gothic"/>
          <w:i w:val="0"/>
          <w:iCs w:val="0"/>
          <w:sz w:val="20"/>
          <w:szCs w:val="20"/>
        </w:rPr>
        <w:t xml:space="preserve">By properly following the twelve elements of the PCI DSS, the University </w:t>
      </w:r>
      <w:r w:rsidR="00B75749" w:rsidRPr="00813114">
        <w:rPr>
          <w:rStyle w:val="SubtleEmphasis"/>
          <w:rFonts w:ascii="Century Gothic" w:hAnsi="Century Gothic"/>
          <w:i w:val="0"/>
          <w:iCs w:val="0"/>
          <w:sz w:val="20"/>
          <w:szCs w:val="20"/>
        </w:rPr>
        <w:t xml:space="preserve">and the SU </w:t>
      </w:r>
      <w:r w:rsidRPr="00813114">
        <w:rPr>
          <w:rStyle w:val="SubtleEmphasis"/>
          <w:rFonts w:ascii="Century Gothic" w:hAnsi="Century Gothic"/>
          <w:i w:val="0"/>
          <w:iCs w:val="0"/>
          <w:sz w:val="20"/>
          <w:szCs w:val="20"/>
        </w:rPr>
        <w:t>can reduce the risks of payment card fraud, hacking, and other sources that result in compromised data.</w:t>
      </w:r>
      <w:r w:rsidR="00B75749" w:rsidRPr="00813114">
        <w:rPr>
          <w:rStyle w:val="SubtleEmphasis"/>
          <w:rFonts w:ascii="Century Gothic" w:hAnsi="Century Gothic"/>
          <w:i w:val="0"/>
          <w:iCs w:val="0"/>
          <w:sz w:val="20"/>
          <w:szCs w:val="20"/>
        </w:rPr>
        <w:t xml:space="preserve"> </w:t>
      </w:r>
      <w:r w:rsidRPr="00813114">
        <w:rPr>
          <w:rStyle w:val="SubtleEmphasis"/>
          <w:rFonts w:ascii="Century Gothic" w:hAnsi="Century Gothic"/>
          <w:i w:val="0"/>
          <w:iCs w:val="0"/>
          <w:sz w:val="20"/>
          <w:szCs w:val="20"/>
        </w:rPr>
        <w:t>The standards apply to all forms of payment card acceptance: mail, phone, fax, point-of-sale, and online.</w:t>
      </w:r>
    </w:p>
    <w:p w14:paraId="546E7250" w14:textId="77777777" w:rsidR="00023683" w:rsidRPr="00813114" w:rsidRDefault="00023683" w:rsidP="00023683">
      <w:pPr>
        <w:autoSpaceDE w:val="0"/>
        <w:autoSpaceDN w:val="0"/>
        <w:adjustRightInd w:val="0"/>
        <w:spacing w:before="200" w:after="0" w:line="240" w:lineRule="auto"/>
        <w:contextualSpacing/>
        <w:rPr>
          <w:rStyle w:val="SubtleEmphasis"/>
          <w:rFonts w:ascii="Century Gothic" w:hAnsi="Century Gothic"/>
          <w:i w:val="0"/>
          <w:iCs w:val="0"/>
          <w:sz w:val="20"/>
          <w:szCs w:val="20"/>
        </w:rPr>
      </w:pPr>
    </w:p>
    <w:p w14:paraId="12554924" w14:textId="60EB3770" w:rsidR="00AA1694" w:rsidRPr="00813114" w:rsidRDefault="00AA1694" w:rsidP="00AA1694">
      <w:pPr>
        <w:autoSpaceDE w:val="0"/>
        <w:autoSpaceDN w:val="0"/>
        <w:adjustRightInd w:val="0"/>
        <w:spacing w:before="200" w:after="0" w:line="240" w:lineRule="auto"/>
        <w:rPr>
          <w:rStyle w:val="SubtleEmphasis"/>
          <w:rFonts w:ascii="Century Gothic" w:hAnsi="Century Gothic"/>
          <w:i w:val="0"/>
          <w:iCs w:val="0"/>
          <w:sz w:val="20"/>
          <w:szCs w:val="20"/>
        </w:rPr>
      </w:pPr>
      <w:bookmarkStart w:id="0" w:name="_Hlk92452799"/>
      <w:r w:rsidRPr="00BA545F">
        <w:rPr>
          <w:rStyle w:val="SubtleEmphasis"/>
          <w:rFonts w:ascii="Century Gothic" w:hAnsi="Century Gothic"/>
          <w:b/>
          <w:bCs/>
          <w:i w:val="0"/>
          <w:iCs w:val="0"/>
          <w:sz w:val="20"/>
          <w:szCs w:val="20"/>
        </w:rPr>
        <w:t xml:space="preserve">The 12 ELEMENTS OF PCI DSS REQUIREMENTS </w:t>
      </w:r>
      <w:bookmarkEnd w:id="0"/>
      <w:r w:rsidRPr="00BA545F">
        <w:rPr>
          <w:rStyle w:val="SubtleEmphasis"/>
          <w:rFonts w:ascii="Century Gothic" w:hAnsi="Century Gothic"/>
          <w:b/>
          <w:bCs/>
          <w:i w:val="0"/>
          <w:iCs w:val="0"/>
          <w:sz w:val="20"/>
          <w:szCs w:val="20"/>
        </w:rPr>
        <w:t>are</w:t>
      </w:r>
      <w:r w:rsidRPr="00813114">
        <w:rPr>
          <w:rStyle w:val="SubtleEmphasis"/>
          <w:rFonts w:ascii="Century Gothic" w:hAnsi="Century Gothic"/>
          <w:i w:val="0"/>
          <w:iCs w:val="0"/>
          <w:sz w:val="20"/>
          <w:szCs w:val="20"/>
        </w:rPr>
        <w:t>:</w:t>
      </w:r>
    </w:p>
    <w:p w14:paraId="3ABAABB0" w14:textId="517EF79F" w:rsidR="00AA1694" w:rsidRPr="00813114" w:rsidRDefault="00AA1694" w:rsidP="00AA1694">
      <w:pPr>
        <w:autoSpaceDE w:val="0"/>
        <w:autoSpaceDN w:val="0"/>
        <w:adjustRightInd w:val="0"/>
        <w:spacing w:before="200" w:after="0" w:line="240" w:lineRule="auto"/>
        <w:rPr>
          <w:rStyle w:val="SubtleEmphasis"/>
          <w:rFonts w:ascii="Century Gothic" w:hAnsi="Century Gothic"/>
          <w:i w:val="0"/>
          <w:iCs w:val="0"/>
          <w:sz w:val="20"/>
          <w:szCs w:val="20"/>
        </w:rPr>
      </w:pPr>
      <w:r w:rsidRPr="00813114">
        <w:rPr>
          <w:rStyle w:val="SubtleEmphasis"/>
          <w:rFonts w:ascii="Century Gothic" w:hAnsi="Century Gothic"/>
          <w:i w:val="0"/>
          <w:iCs w:val="0"/>
          <w:noProof/>
          <w:sz w:val="20"/>
          <w:szCs w:val="20"/>
        </w:rPr>
        <w:drawing>
          <wp:inline distT="0" distB="0" distL="0" distR="0" wp14:anchorId="0EEE6CF3" wp14:editId="2173C731">
            <wp:extent cx="6449912" cy="295275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8232" cy="2979449"/>
                    </a:xfrm>
                    <a:prstGeom prst="rect">
                      <a:avLst/>
                    </a:prstGeom>
                    <a:noFill/>
                    <a:ln>
                      <a:noFill/>
                    </a:ln>
                  </pic:spPr>
                </pic:pic>
              </a:graphicData>
            </a:graphic>
          </wp:inline>
        </w:drawing>
      </w:r>
    </w:p>
    <w:p w14:paraId="6CE3A57E" w14:textId="08EBF3EA" w:rsidR="00AA1694" w:rsidRPr="00BA545F" w:rsidRDefault="00AA1694" w:rsidP="00AA1694">
      <w:pPr>
        <w:autoSpaceDE w:val="0"/>
        <w:autoSpaceDN w:val="0"/>
        <w:adjustRightInd w:val="0"/>
        <w:spacing w:before="200" w:after="0" w:line="240" w:lineRule="auto"/>
        <w:rPr>
          <w:rStyle w:val="SubtleEmphasis"/>
          <w:rFonts w:ascii="Century Gothic" w:hAnsi="Century Gothic"/>
          <w:b/>
          <w:bCs/>
          <w:i w:val="0"/>
          <w:iCs w:val="0"/>
          <w:sz w:val="20"/>
          <w:szCs w:val="20"/>
        </w:rPr>
      </w:pPr>
      <w:r w:rsidRPr="00BA545F">
        <w:rPr>
          <w:rStyle w:val="SubtleEmphasis"/>
          <w:rFonts w:ascii="Century Gothic" w:hAnsi="Century Gothic"/>
          <w:b/>
          <w:bCs/>
          <w:i w:val="0"/>
          <w:iCs w:val="0"/>
          <w:sz w:val="20"/>
          <w:szCs w:val="20"/>
        </w:rPr>
        <w:t>S</w:t>
      </w:r>
      <w:r w:rsidR="00BA545F">
        <w:rPr>
          <w:rStyle w:val="SubtleEmphasis"/>
          <w:rFonts w:ascii="Century Gothic" w:hAnsi="Century Gothic"/>
          <w:b/>
          <w:bCs/>
          <w:i w:val="0"/>
          <w:iCs w:val="0"/>
          <w:sz w:val="20"/>
          <w:szCs w:val="20"/>
        </w:rPr>
        <w:t>O, WHAT DOES THIS MEAN FOR THE SU?</w:t>
      </w:r>
    </w:p>
    <w:p w14:paraId="60FE2277" w14:textId="77777777" w:rsidR="00AA1694" w:rsidRPr="00813114" w:rsidRDefault="00AA1694" w:rsidP="00AA1694">
      <w:pPr>
        <w:spacing w:after="0" w:line="240" w:lineRule="auto"/>
        <w:rPr>
          <w:rStyle w:val="SubtleEmphasis"/>
          <w:rFonts w:ascii="Century Gothic" w:hAnsi="Century Gothic"/>
          <w:i w:val="0"/>
          <w:iCs w:val="0"/>
          <w:sz w:val="20"/>
          <w:szCs w:val="20"/>
        </w:rPr>
      </w:pPr>
    </w:p>
    <w:p w14:paraId="5C1724E2" w14:textId="77777777" w:rsidR="00B75749" w:rsidRPr="00813114" w:rsidRDefault="00AA1694" w:rsidP="00B4567A">
      <w:pPr>
        <w:spacing w:after="0" w:line="240" w:lineRule="auto"/>
        <w:jc w:val="both"/>
        <w:rPr>
          <w:rStyle w:val="SubtleEmphasis"/>
          <w:rFonts w:ascii="Century Gothic" w:hAnsi="Century Gothic"/>
          <w:i w:val="0"/>
          <w:iCs w:val="0"/>
          <w:sz w:val="20"/>
          <w:szCs w:val="20"/>
        </w:rPr>
      </w:pPr>
      <w:r w:rsidRPr="00813114">
        <w:rPr>
          <w:rStyle w:val="SubtleEmphasis"/>
          <w:rFonts w:ascii="Century Gothic" w:hAnsi="Century Gothic"/>
          <w:i w:val="0"/>
          <w:iCs w:val="0"/>
          <w:sz w:val="20"/>
          <w:szCs w:val="20"/>
        </w:rPr>
        <w:t xml:space="preserve">It is </w:t>
      </w:r>
      <w:r w:rsidR="00B75749" w:rsidRPr="00813114">
        <w:rPr>
          <w:rStyle w:val="SubtleEmphasis"/>
          <w:rFonts w:ascii="Century Gothic" w:hAnsi="Century Gothic"/>
          <w:i w:val="0"/>
          <w:iCs w:val="0"/>
          <w:sz w:val="20"/>
          <w:szCs w:val="20"/>
        </w:rPr>
        <w:t>our</w:t>
      </w:r>
      <w:r w:rsidRPr="00813114">
        <w:rPr>
          <w:rStyle w:val="SubtleEmphasis"/>
          <w:rFonts w:ascii="Century Gothic" w:hAnsi="Century Gothic"/>
          <w:i w:val="0"/>
          <w:iCs w:val="0"/>
          <w:sz w:val="20"/>
          <w:szCs w:val="20"/>
        </w:rPr>
        <w:t xml:space="preserve"> responsibility to prevent and detect fraud</w:t>
      </w:r>
      <w:r w:rsidR="00B75749" w:rsidRPr="00813114">
        <w:rPr>
          <w:rStyle w:val="SubtleEmphasis"/>
          <w:rFonts w:ascii="Century Gothic" w:hAnsi="Century Gothic"/>
          <w:i w:val="0"/>
          <w:iCs w:val="0"/>
          <w:sz w:val="20"/>
          <w:szCs w:val="20"/>
        </w:rPr>
        <w:t>, we have</w:t>
      </w:r>
      <w:r w:rsidRPr="00813114">
        <w:rPr>
          <w:rStyle w:val="SubtleEmphasis"/>
          <w:rFonts w:ascii="Century Gothic" w:hAnsi="Century Gothic"/>
          <w:i w:val="0"/>
          <w:iCs w:val="0"/>
          <w:sz w:val="20"/>
          <w:szCs w:val="20"/>
        </w:rPr>
        <w:t xml:space="preserve"> an obligation to others to keep their card information safe when processing credit card payments.</w:t>
      </w:r>
      <w:r w:rsidR="00B75749" w:rsidRPr="00813114">
        <w:rPr>
          <w:rStyle w:val="SubtleEmphasis"/>
          <w:rFonts w:ascii="Century Gothic" w:hAnsi="Century Gothic"/>
          <w:i w:val="0"/>
          <w:iCs w:val="0"/>
          <w:sz w:val="20"/>
          <w:szCs w:val="20"/>
        </w:rPr>
        <w:t xml:space="preserve"> </w:t>
      </w:r>
    </w:p>
    <w:p w14:paraId="2A29AD31" w14:textId="77777777" w:rsidR="00B75749" w:rsidRPr="00813114" w:rsidRDefault="00B75749" w:rsidP="00B75749">
      <w:pPr>
        <w:spacing w:after="0" w:line="240" w:lineRule="auto"/>
        <w:rPr>
          <w:rStyle w:val="SubtleEmphasis"/>
          <w:rFonts w:ascii="Century Gothic" w:hAnsi="Century Gothic"/>
          <w:i w:val="0"/>
          <w:iCs w:val="0"/>
          <w:sz w:val="20"/>
          <w:szCs w:val="20"/>
        </w:rPr>
      </w:pPr>
    </w:p>
    <w:p w14:paraId="1956E58E" w14:textId="7EEECC89" w:rsidR="00AA1694" w:rsidRPr="00BA545F" w:rsidRDefault="00B75749" w:rsidP="00B75749">
      <w:pPr>
        <w:spacing w:after="0" w:line="240" w:lineRule="auto"/>
        <w:rPr>
          <w:rStyle w:val="SubtleEmphasis"/>
          <w:rFonts w:ascii="Century Gothic" w:hAnsi="Century Gothic"/>
          <w:b/>
          <w:bCs/>
          <w:i w:val="0"/>
          <w:iCs w:val="0"/>
          <w:sz w:val="20"/>
          <w:szCs w:val="20"/>
        </w:rPr>
      </w:pPr>
      <w:r w:rsidRPr="00BA545F">
        <w:rPr>
          <w:rStyle w:val="SubtleEmphasis"/>
          <w:rFonts w:ascii="Century Gothic" w:hAnsi="Century Gothic"/>
          <w:b/>
          <w:bCs/>
          <w:i w:val="0"/>
          <w:iCs w:val="0"/>
          <w:sz w:val="20"/>
          <w:szCs w:val="20"/>
        </w:rPr>
        <w:t>We must:</w:t>
      </w:r>
    </w:p>
    <w:p w14:paraId="35B1470A" w14:textId="3AE2D14C" w:rsidR="00AA1694" w:rsidRPr="00813114" w:rsidRDefault="00B75749" w:rsidP="00AA1694">
      <w:pPr>
        <w:numPr>
          <w:ilvl w:val="0"/>
          <w:numId w:val="4"/>
        </w:numPr>
        <w:autoSpaceDE w:val="0"/>
        <w:autoSpaceDN w:val="0"/>
        <w:adjustRightInd w:val="0"/>
        <w:spacing w:before="200" w:after="0" w:line="240" w:lineRule="auto"/>
        <w:rPr>
          <w:rStyle w:val="SubtleEmphasis"/>
          <w:rFonts w:ascii="Century Gothic" w:hAnsi="Century Gothic"/>
          <w:i w:val="0"/>
          <w:iCs w:val="0"/>
          <w:sz w:val="20"/>
          <w:szCs w:val="20"/>
        </w:rPr>
      </w:pPr>
      <w:r w:rsidRPr="00813114">
        <w:rPr>
          <w:rStyle w:val="SubtleEmphasis"/>
          <w:rFonts w:ascii="Century Gothic" w:hAnsi="Century Gothic"/>
          <w:i w:val="0"/>
          <w:iCs w:val="0"/>
          <w:sz w:val="20"/>
          <w:szCs w:val="20"/>
        </w:rPr>
        <w:t>I</w:t>
      </w:r>
      <w:r w:rsidR="00AA1694" w:rsidRPr="00813114">
        <w:rPr>
          <w:rStyle w:val="SubtleEmphasis"/>
          <w:rFonts w:ascii="Century Gothic" w:hAnsi="Century Gothic"/>
          <w:i w:val="0"/>
          <w:iCs w:val="0"/>
          <w:sz w:val="20"/>
          <w:szCs w:val="20"/>
        </w:rPr>
        <w:t>dentify and evaluate all credit card acceptance activities.</w:t>
      </w:r>
    </w:p>
    <w:p w14:paraId="45C7ABA0" w14:textId="4FDB634B" w:rsidR="00E013EC" w:rsidRPr="00813114" w:rsidRDefault="00AA1694" w:rsidP="00E013EC">
      <w:pPr>
        <w:numPr>
          <w:ilvl w:val="0"/>
          <w:numId w:val="4"/>
        </w:numPr>
        <w:autoSpaceDE w:val="0"/>
        <w:autoSpaceDN w:val="0"/>
        <w:adjustRightInd w:val="0"/>
        <w:spacing w:before="200" w:after="0" w:line="240" w:lineRule="auto"/>
        <w:rPr>
          <w:rStyle w:val="SubtleEmphasis"/>
          <w:rFonts w:ascii="Century Gothic" w:hAnsi="Century Gothic"/>
          <w:i w:val="0"/>
          <w:iCs w:val="0"/>
          <w:sz w:val="20"/>
          <w:szCs w:val="20"/>
        </w:rPr>
      </w:pPr>
      <w:r w:rsidRPr="00813114">
        <w:rPr>
          <w:rStyle w:val="SubtleEmphasis"/>
          <w:rFonts w:ascii="Century Gothic" w:hAnsi="Century Gothic"/>
          <w:i w:val="0"/>
          <w:iCs w:val="0"/>
          <w:sz w:val="20"/>
          <w:szCs w:val="20"/>
        </w:rPr>
        <w:t>Develop policies/procedures for payment card acceptance</w:t>
      </w:r>
      <w:r w:rsidR="00A906F7">
        <w:rPr>
          <w:rStyle w:val="SubtleEmphasis"/>
          <w:rFonts w:ascii="Century Gothic" w:hAnsi="Century Gothic"/>
          <w:i w:val="0"/>
          <w:iCs w:val="0"/>
          <w:sz w:val="20"/>
          <w:szCs w:val="20"/>
        </w:rPr>
        <w:t xml:space="preserve">-please refer to </w:t>
      </w:r>
      <w:r w:rsidR="00A906F7" w:rsidRPr="00A906F7">
        <w:rPr>
          <w:rStyle w:val="SubtleEmphasis"/>
          <w:rFonts w:ascii="Century Gothic" w:hAnsi="Century Gothic"/>
          <w:b/>
          <w:bCs/>
          <w:sz w:val="20"/>
          <w:szCs w:val="20"/>
        </w:rPr>
        <w:t xml:space="preserve">IT </w:t>
      </w:r>
      <w:r w:rsidR="00A906F7" w:rsidRPr="00A906F7">
        <w:rPr>
          <w:rStyle w:val="SubtleEmphasis"/>
          <w:rFonts w:ascii="Century Gothic" w:hAnsi="Century Gothic"/>
          <w:b/>
          <w:bCs/>
          <w:sz w:val="20"/>
          <w:szCs w:val="20"/>
        </w:rPr>
        <w:t>usage</w:t>
      </w:r>
      <w:r w:rsidR="00A906F7" w:rsidRPr="00A906F7">
        <w:rPr>
          <w:rStyle w:val="SubtleEmphasis"/>
          <w:rFonts w:ascii="Century Gothic" w:hAnsi="Century Gothic"/>
          <w:sz w:val="20"/>
          <w:szCs w:val="20"/>
        </w:rPr>
        <w:t xml:space="preserve"> </w:t>
      </w:r>
      <w:r w:rsidR="00A906F7" w:rsidRPr="00A906F7">
        <w:rPr>
          <w:rStyle w:val="SubtleEmphasis"/>
          <w:rFonts w:ascii="Century Gothic" w:hAnsi="Century Gothic"/>
          <w:b/>
          <w:bCs/>
          <w:sz w:val="20"/>
          <w:szCs w:val="20"/>
        </w:rPr>
        <w:t>data</w:t>
      </w:r>
      <w:r w:rsidR="00A906F7" w:rsidRPr="00A906F7">
        <w:rPr>
          <w:rStyle w:val="SubtleEmphasis"/>
          <w:rFonts w:ascii="Century Gothic" w:hAnsi="Century Gothic"/>
          <w:sz w:val="20"/>
          <w:szCs w:val="20"/>
        </w:rPr>
        <w:t xml:space="preserve"> </w:t>
      </w:r>
      <w:r w:rsidR="00A906F7">
        <w:rPr>
          <w:rStyle w:val="SubtleEmphasis"/>
          <w:rFonts w:ascii="Century Gothic" w:hAnsi="Century Gothic"/>
          <w:i w:val="0"/>
          <w:iCs w:val="0"/>
          <w:sz w:val="20"/>
          <w:szCs w:val="20"/>
        </w:rPr>
        <w:t>policy.</w:t>
      </w:r>
    </w:p>
    <w:p w14:paraId="11DF5660" w14:textId="1535A355" w:rsidR="00AA1694" w:rsidRPr="00813114" w:rsidRDefault="00AA1694" w:rsidP="00E013EC">
      <w:pPr>
        <w:numPr>
          <w:ilvl w:val="0"/>
          <w:numId w:val="4"/>
        </w:numPr>
        <w:autoSpaceDE w:val="0"/>
        <w:autoSpaceDN w:val="0"/>
        <w:adjustRightInd w:val="0"/>
        <w:spacing w:before="200" w:after="0" w:line="240" w:lineRule="auto"/>
        <w:rPr>
          <w:rStyle w:val="SubtleEmphasis"/>
          <w:rFonts w:ascii="Century Gothic" w:hAnsi="Century Gothic"/>
          <w:i w:val="0"/>
          <w:iCs w:val="0"/>
          <w:sz w:val="20"/>
          <w:szCs w:val="20"/>
        </w:rPr>
      </w:pPr>
      <w:r w:rsidRPr="00813114">
        <w:rPr>
          <w:rStyle w:val="SubtleEmphasis"/>
          <w:rFonts w:ascii="Century Gothic" w:hAnsi="Century Gothic"/>
          <w:i w:val="0"/>
          <w:iCs w:val="0"/>
          <w:sz w:val="20"/>
          <w:szCs w:val="20"/>
        </w:rPr>
        <w:t>Ensure that credit/debit card activities comply with established procedures.</w:t>
      </w:r>
    </w:p>
    <w:p w14:paraId="5E36C0AB" w14:textId="758A542F" w:rsidR="00B75749" w:rsidRPr="00813114" w:rsidRDefault="00B75749" w:rsidP="00B75749">
      <w:pPr>
        <w:autoSpaceDE w:val="0"/>
        <w:autoSpaceDN w:val="0"/>
        <w:adjustRightInd w:val="0"/>
        <w:spacing w:before="200" w:after="0" w:line="240" w:lineRule="auto"/>
        <w:rPr>
          <w:rStyle w:val="SubtleEmphasis"/>
          <w:rFonts w:ascii="Century Gothic" w:hAnsi="Century Gothic"/>
          <w:i w:val="0"/>
          <w:iCs w:val="0"/>
          <w:sz w:val="20"/>
          <w:szCs w:val="20"/>
        </w:rPr>
      </w:pPr>
    </w:p>
    <w:p w14:paraId="56CC76C6" w14:textId="104F497B" w:rsidR="00B75749" w:rsidRPr="00BA545F" w:rsidRDefault="00B75749" w:rsidP="00B75749">
      <w:pPr>
        <w:autoSpaceDE w:val="0"/>
        <w:autoSpaceDN w:val="0"/>
        <w:adjustRightInd w:val="0"/>
        <w:spacing w:before="200" w:after="0" w:line="240" w:lineRule="auto"/>
        <w:rPr>
          <w:rStyle w:val="SubtleEmphasis"/>
          <w:rFonts w:ascii="Century Gothic" w:hAnsi="Century Gothic"/>
          <w:b/>
          <w:bCs/>
          <w:i w:val="0"/>
          <w:iCs w:val="0"/>
          <w:sz w:val="20"/>
          <w:szCs w:val="20"/>
        </w:rPr>
      </w:pPr>
      <w:r w:rsidRPr="00BA545F">
        <w:rPr>
          <w:rStyle w:val="SubtleEmphasis"/>
          <w:rFonts w:ascii="Century Gothic" w:hAnsi="Century Gothic"/>
          <w:b/>
          <w:bCs/>
          <w:i w:val="0"/>
          <w:iCs w:val="0"/>
          <w:sz w:val="20"/>
          <w:szCs w:val="20"/>
        </w:rPr>
        <w:t>W</w:t>
      </w:r>
      <w:r w:rsidR="00BA545F">
        <w:rPr>
          <w:rStyle w:val="SubtleEmphasis"/>
          <w:rFonts w:ascii="Century Gothic" w:hAnsi="Century Gothic"/>
          <w:b/>
          <w:bCs/>
          <w:i w:val="0"/>
          <w:iCs w:val="0"/>
          <w:sz w:val="20"/>
          <w:szCs w:val="20"/>
        </w:rPr>
        <w:t>HAT DOES THIS MEAN FOR STAFF?</w:t>
      </w:r>
    </w:p>
    <w:p w14:paraId="61C3C979" w14:textId="77777777" w:rsidR="00B75749" w:rsidRPr="00813114" w:rsidRDefault="00B75749" w:rsidP="00B75749">
      <w:pPr>
        <w:autoSpaceDE w:val="0"/>
        <w:autoSpaceDN w:val="0"/>
        <w:adjustRightInd w:val="0"/>
        <w:spacing w:after="0" w:line="240" w:lineRule="auto"/>
        <w:rPr>
          <w:rStyle w:val="SubtleEmphasis"/>
          <w:rFonts w:ascii="Century Gothic" w:hAnsi="Century Gothic"/>
          <w:i w:val="0"/>
          <w:iCs w:val="0"/>
          <w:sz w:val="20"/>
          <w:szCs w:val="20"/>
        </w:rPr>
      </w:pPr>
    </w:p>
    <w:p w14:paraId="791F31DF" w14:textId="2ACBA69E" w:rsidR="00B75749" w:rsidRPr="00B75749" w:rsidRDefault="00B75749" w:rsidP="00B4567A">
      <w:pPr>
        <w:autoSpaceDE w:val="0"/>
        <w:autoSpaceDN w:val="0"/>
        <w:adjustRightInd w:val="0"/>
        <w:spacing w:after="0" w:line="240" w:lineRule="auto"/>
        <w:jc w:val="both"/>
        <w:rPr>
          <w:rStyle w:val="SubtleEmphasis"/>
          <w:rFonts w:ascii="Century Gothic" w:hAnsi="Century Gothic"/>
          <w:i w:val="0"/>
          <w:iCs w:val="0"/>
          <w:sz w:val="20"/>
          <w:szCs w:val="20"/>
        </w:rPr>
      </w:pPr>
      <w:r w:rsidRPr="00B75749">
        <w:rPr>
          <w:rStyle w:val="SubtleEmphasis"/>
          <w:rFonts w:ascii="Century Gothic" w:hAnsi="Century Gothic"/>
          <w:i w:val="0"/>
          <w:iCs w:val="0"/>
          <w:sz w:val="20"/>
          <w:szCs w:val="20"/>
        </w:rPr>
        <w:t>We rely on all staff to protect student and customer account information, including credit card account number, expiration dates, security codes, pins, and any other personal information.  When handling such sensitive information, handle it like it was cash or your own card data.</w:t>
      </w:r>
    </w:p>
    <w:p w14:paraId="3CC92316" w14:textId="77777777" w:rsidR="00B75749" w:rsidRPr="00B75749" w:rsidRDefault="00B75749" w:rsidP="00B4567A">
      <w:pPr>
        <w:autoSpaceDE w:val="0"/>
        <w:autoSpaceDN w:val="0"/>
        <w:adjustRightInd w:val="0"/>
        <w:spacing w:after="0" w:line="240" w:lineRule="auto"/>
        <w:jc w:val="both"/>
        <w:rPr>
          <w:rStyle w:val="SubtleEmphasis"/>
          <w:rFonts w:ascii="Century Gothic" w:hAnsi="Century Gothic"/>
          <w:i w:val="0"/>
          <w:iCs w:val="0"/>
          <w:sz w:val="20"/>
          <w:szCs w:val="20"/>
        </w:rPr>
      </w:pPr>
    </w:p>
    <w:p w14:paraId="0B53CC33" w14:textId="77777777" w:rsidR="00B75749" w:rsidRPr="00B75749" w:rsidRDefault="00B75749" w:rsidP="00B4567A">
      <w:pPr>
        <w:autoSpaceDE w:val="0"/>
        <w:autoSpaceDN w:val="0"/>
        <w:adjustRightInd w:val="0"/>
        <w:spacing w:after="0" w:line="240" w:lineRule="auto"/>
        <w:jc w:val="both"/>
        <w:rPr>
          <w:rStyle w:val="SubtleEmphasis"/>
          <w:rFonts w:ascii="Century Gothic" w:hAnsi="Century Gothic"/>
          <w:i w:val="0"/>
          <w:iCs w:val="0"/>
          <w:sz w:val="20"/>
          <w:szCs w:val="20"/>
        </w:rPr>
      </w:pPr>
      <w:r w:rsidRPr="00B75749">
        <w:rPr>
          <w:rStyle w:val="SubtleEmphasis"/>
          <w:rFonts w:ascii="Century Gothic" w:hAnsi="Century Gothic"/>
          <w:i w:val="0"/>
          <w:iCs w:val="0"/>
          <w:sz w:val="20"/>
          <w:szCs w:val="20"/>
        </w:rPr>
        <w:t>Strictly follow and adhere to the department’s payment processing procedures.</w:t>
      </w:r>
    </w:p>
    <w:p w14:paraId="28CD85C3" w14:textId="77777777" w:rsidR="00B75749" w:rsidRPr="00B75749" w:rsidRDefault="00B75749" w:rsidP="00B4567A">
      <w:pPr>
        <w:autoSpaceDE w:val="0"/>
        <w:autoSpaceDN w:val="0"/>
        <w:adjustRightInd w:val="0"/>
        <w:spacing w:after="0" w:line="240" w:lineRule="auto"/>
        <w:jc w:val="both"/>
        <w:rPr>
          <w:rStyle w:val="SubtleEmphasis"/>
          <w:rFonts w:ascii="Century Gothic" w:hAnsi="Century Gothic"/>
          <w:i w:val="0"/>
          <w:iCs w:val="0"/>
          <w:sz w:val="20"/>
          <w:szCs w:val="20"/>
        </w:rPr>
      </w:pPr>
    </w:p>
    <w:p w14:paraId="6F915D62" w14:textId="707A5C89" w:rsidR="00B75749" w:rsidRPr="00B75749" w:rsidRDefault="00B75749" w:rsidP="00B4567A">
      <w:pPr>
        <w:autoSpaceDE w:val="0"/>
        <w:autoSpaceDN w:val="0"/>
        <w:adjustRightInd w:val="0"/>
        <w:spacing w:after="0" w:line="240" w:lineRule="auto"/>
        <w:jc w:val="both"/>
        <w:rPr>
          <w:rStyle w:val="SubtleEmphasis"/>
          <w:rFonts w:ascii="Century Gothic" w:hAnsi="Century Gothic"/>
          <w:i w:val="0"/>
          <w:iCs w:val="0"/>
          <w:sz w:val="20"/>
          <w:szCs w:val="20"/>
        </w:rPr>
      </w:pPr>
      <w:r w:rsidRPr="00B75749">
        <w:rPr>
          <w:rStyle w:val="SubtleEmphasis"/>
          <w:rFonts w:ascii="Century Gothic" w:hAnsi="Century Gothic"/>
          <w:i w:val="0"/>
          <w:iCs w:val="0"/>
          <w:sz w:val="20"/>
          <w:szCs w:val="20"/>
        </w:rPr>
        <w:t>All persons involved in taking card payments must complete an Annual PCI training review</w:t>
      </w:r>
      <w:r w:rsidR="00642F4C" w:rsidRPr="00642F4C">
        <w:rPr>
          <w:rStyle w:val="SubtleEmphasis"/>
          <w:rFonts w:ascii="Century Gothic" w:hAnsi="Century Gothic"/>
          <w:i w:val="0"/>
          <w:iCs w:val="0"/>
          <w:sz w:val="20"/>
          <w:szCs w:val="20"/>
        </w:rPr>
        <w:t>.</w:t>
      </w:r>
      <w:r w:rsidR="00642F4C">
        <w:rPr>
          <w:rStyle w:val="SubtleEmphasis"/>
          <w:rFonts w:ascii="Century Gothic" w:hAnsi="Century Gothic"/>
          <w:i w:val="0"/>
          <w:iCs w:val="0"/>
          <w:sz w:val="20"/>
          <w:szCs w:val="20"/>
        </w:rPr>
        <w:t xml:space="preserve"> </w:t>
      </w:r>
    </w:p>
    <w:p w14:paraId="555911EF" w14:textId="77777777" w:rsidR="00B75749" w:rsidRPr="00813114" w:rsidRDefault="00B75749" w:rsidP="00B4567A">
      <w:pPr>
        <w:jc w:val="both"/>
        <w:rPr>
          <w:rStyle w:val="SubtleEmphasis"/>
          <w:rFonts w:ascii="Century Gothic" w:hAnsi="Century Gothic"/>
          <w:i w:val="0"/>
          <w:iCs w:val="0"/>
          <w:sz w:val="20"/>
          <w:szCs w:val="20"/>
        </w:rPr>
      </w:pPr>
    </w:p>
    <w:p w14:paraId="5B4A87D3" w14:textId="2F150B23" w:rsidR="00B75749" w:rsidRPr="00B75749" w:rsidRDefault="00B75749" w:rsidP="00B75749">
      <w:pPr>
        <w:rPr>
          <w:rStyle w:val="SubtleEmphasis"/>
          <w:rFonts w:ascii="Century Gothic" w:hAnsi="Century Gothic"/>
          <w:b/>
          <w:bCs/>
          <w:i w:val="0"/>
          <w:iCs w:val="0"/>
          <w:sz w:val="20"/>
          <w:szCs w:val="20"/>
        </w:rPr>
      </w:pPr>
      <w:r w:rsidRPr="00B75749">
        <w:rPr>
          <w:rStyle w:val="SubtleEmphasis"/>
          <w:rFonts w:ascii="Century Gothic" w:hAnsi="Century Gothic"/>
          <w:b/>
          <w:bCs/>
          <w:i w:val="0"/>
          <w:iCs w:val="0"/>
          <w:sz w:val="20"/>
          <w:szCs w:val="20"/>
        </w:rPr>
        <w:t>Make yourself aware of potential risks and take action to stop them:</w:t>
      </w:r>
    </w:p>
    <w:p w14:paraId="55498CB5" w14:textId="77777777" w:rsidR="00B75749" w:rsidRPr="00B75749" w:rsidRDefault="00B75749" w:rsidP="00B75749">
      <w:pPr>
        <w:numPr>
          <w:ilvl w:val="0"/>
          <w:numId w:val="5"/>
        </w:numPr>
        <w:contextualSpacing/>
        <w:rPr>
          <w:rStyle w:val="SubtleEmphasis"/>
          <w:rFonts w:ascii="Century Gothic" w:hAnsi="Century Gothic"/>
          <w:i w:val="0"/>
          <w:iCs w:val="0"/>
          <w:sz w:val="20"/>
          <w:szCs w:val="20"/>
        </w:rPr>
      </w:pPr>
      <w:r w:rsidRPr="00B75749">
        <w:rPr>
          <w:rStyle w:val="SubtleEmphasis"/>
          <w:rFonts w:ascii="Century Gothic" w:hAnsi="Century Gothic"/>
          <w:i w:val="0"/>
          <w:iCs w:val="0"/>
          <w:sz w:val="20"/>
          <w:szCs w:val="20"/>
        </w:rPr>
        <w:t>Only allow authorised staff to access work areas, tills and card reading devices.</w:t>
      </w:r>
    </w:p>
    <w:p w14:paraId="01A7DA8B" w14:textId="77777777" w:rsidR="00B75749" w:rsidRPr="00B75749" w:rsidRDefault="00B75749" w:rsidP="00B75749">
      <w:pPr>
        <w:numPr>
          <w:ilvl w:val="0"/>
          <w:numId w:val="5"/>
        </w:numPr>
        <w:contextualSpacing/>
        <w:rPr>
          <w:rStyle w:val="SubtleEmphasis"/>
          <w:rFonts w:ascii="Century Gothic" w:hAnsi="Century Gothic"/>
          <w:i w:val="0"/>
          <w:iCs w:val="0"/>
          <w:sz w:val="20"/>
          <w:szCs w:val="20"/>
        </w:rPr>
      </w:pPr>
      <w:r w:rsidRPr="00B75749">
        <w:rPr>
          <w:rStyle w:val="SubtleEmphasis"/>
          <w:rFonts w:ascii="Century Gothic" w:hAnsi="Century Gothic"/>
          <w:i w:val="0"/>
          <w:iCs w:val="0"/>
          <w:sz w:val="20"/>
          <w:szCs w:val="20"/>
        </w:rPr>
        <w:t>Never leave computers, tills or card reading devices unattended.</w:t>
      </w:r>
    </w:p>
    <w:p w14:paraId="1F77B15B" w14:textId="7FFC3924" w:rsidR="00B75749" w:rsidRPr="00B75749" w:rsidRDefault="00B75749" w:rsidP="00B75749">
      <w:pPr>
        <w:numPr>
          <w:ilvl w:val="0"/>
          <w:numId w:val="5"/>
        </w:numPr>
        <w:contextualSpacing/>
        <w:rPr>
          <w:rStyle w:val="SubtleEmphasis"/>
          <w:rFonts w:ascii="Century Gothic" w:hAnsi="Century Gothic"/>
          <w:i w:val="0"/>
          <w:iCs w:val="0"/>
          <w:sz w:val="20"/>
          <w:szCs w:val="20"/>
        </w:rPr>
      </w:pPr>
      <w:r w:rsidRPr="00B75749">
        <w:rPr>
          <w:rStyle w:val="SubtleEmphasis"/>
          <w:rFonts w:ascii="Century Gothic" w:hAnsi="Century Gothic"/>
          <w:i w:val="0"/>
          <w:iCs w:val="0"/>
          <w:sz w:val="20"/>
          <w:szCs w:val="20"/>
        </w:rPr>
        <w:t xml:space="preserve">Secure card reading devices when not in use </w:t>
      </w:r>
      <w:r w:rsidR="00813114" w:rsidRPr="00B75749">
        <w:rPr>
          <w:rStyle w:val="SubtleEmphasis"/>
          <w:rFonts w:ascii="Century Gothic" w:hAnsi="Century Gothic"/>
          <w:i w:val="0"/>
          <w:iCs w:val="0"/>
          <w:sz w:val="20"/>
          <w:szCs w:val="20"/>
        </w:rPr>
        <w:t>e.g.,</w:t>
      </w:r>
      <w:r w:rsidRPr="00B75749">
        <w:rPr>
          <w:rStyle w:val="SubtleEmphasis"/>
          <w:rFonts w:ascii="Century Gothic" w:hAnsi="Century Gothic"/>
          <w:i w:val="0"/>
          <w:iCs w:val="0"/>
          <w:sz w:val="20"/>
          <w:szCs w:val="20"/>
        </w:rPr>
        <w:t xml:space="preserve"> locked away in a cabinet overnight.</w:t>
      </w:r>
    </w:p>
    <w:p w14:paraId="4DDBC601" w14:textId="77777777" w:rsidR="00B75749" w:rsidRPr="00B75749" w:rsidRDefault="00B75749" w:rsidP="00B75749">
      <w:pPr>
        <w:numPr>
          <w:ilvl w:val="0"/>
          <w:numId w:val="5"/>
        </w:numPr>
        <w:contextualSpacing/>
        <w:rPr>
          <w:rStyle w:val="SubtleEmphasis"/>
          <w:rFonts w:ascii="Century Gothic" w:hAnsi="Century Gothic"/>
          <w:i w:val="0"/>
          <w:iCs w:val="0"/>
          <w:sz w:val="20"/>
          <w:szCs w:val="20"/>
        </w:rPr>
      </w:pPr>
      <w:r w:rsidRPr="00B75749">
        <w:rPr>
          <w:rStyle w:val="SubtleEmphasis"/>
          <w:rFonts w:ascii="Century Gothic" w:hAnsi="Century Gothic"/>
          <w:i w:val="0"/>
          <w:iCs w:val="0"/>
          <w:sz w:val="20"/>
          <w:szCs w:val="20"/>
        </w:rPr>
        <w:t>Do not write down card data or leave card details on view to others.</w:t>
      </w:r>
    </w:p>
    <w:p w14:paraId="0347E075" w14:textId="498FA235" w:rsidR="00B75749" w:rsidRPr="00B75749" w:rsidRDefault="00B75749" w:rsidP="00B75749">
      <w:pPr>
        <w:numPr>
          <w:ilvl w:val="0"/>
          <w:numId w:val="5"/>
        </w:numPr>
        <w:contextualSpacing/>
        <w:rPr>
          <w:rStyle w:val="SubtleEmphasis"/>
          <w:rFonts w:ascii="Century Gothic" w:hAnsi="Century Gothic"/>
          <w:i w:val="0"/>
          <w:iCs w:val="0"/>
          <w:sz w:val="20"/>
          <w:szCs w:val="20"/>
        </w:rPr>
      </w:pPr>
      <w:r w:rsidRPr="00B75749">
        <w:rPr>
          <w:rStyle w:val="SubtleEmphasis"/>
          <w:rFonts w:ascii="Century Gothic" w:hAnsi="Century Gothic"/>
          <w:i w:val="0"/>
          <w:iCs w:val="0"/>
          <w:sz w:val="20"/>
          <w:szCs w:val="20"/>
        </w:rPr>
        <w:t xml:space="preserve">Safely and securely dispose of any card holder data that is no longer required (using a cross-cut shredder), it must not be stored on paper or electronically.  Your card reading device has been configured to only show the last 4 digits of the </w:t>
      </w:r>
      <w:r w:rsidR="00813114" w:rsidRPr="00B75749">
        <w:rPr>
          <w:rStyle w:val="SubtleEmphasis"/>
          <w:rFonts w:ascii="Century Gothic" w:hAnsi="Century Gothic"/>
          <w:i w:val="0"/>
          <w:iCs w:val="0"/>
          <w:sz w:val="20"/>
          <w:szCs w:val="20"/>
        </w:rPr>
        <w:t>16-digit</w:t>
      </w:r>
      <w:r w:rsidRPr="00B75749">
        <w:rPr>
          <w:rStyle w:val="SubtleEmphasis"/>
          <w:rFonts w:ascii="Century Gothic" w:hAnsi="Century Gothic"/>
          <w:i w:val="0"/>
          <w:iCs w:val="0"/>
          <w:sz w:val="20"/>
          <w:szCs w:val="20"/>
        </w:rPr>
        <w:t xml:space="preserve"> card number on receipts, this is okay to retain.  No other card data (expiry date or CVC) may be retained.</w:t>
      </w:r>
    </w:p>
    <w:p w14:paraId="777A9A41" w14:textId="77777777" w:rsidR="00B75749" w:rsidRPr="00B75749" w:rsidRDefault="00B75749" w:rsidP="00B75749">
      <w:pPr>
        <w:numPr>
          <w:ilvl w:val="0"/>
          <w:numId w:val="5"/>
        </w:numPr>
        <w:contextualSpacing/>
        <w:rPr>
          <w:rStyle w:val="SubtleEmphasis"/>
          <w:rFonts w:ascii="Century Gothic" w:hAnsi="Century Gothic"/>
          <w:i w:val="0"/>
          <w:iCs w:val="0"/>
          <w:sz w:val="20"/>
          <w:szCs w:val="20"/>
        </w:rPr>
      </w:pPr>
      <w:r w:rsidRPr="00B75749">
        <w:rPr>
          <w:rStyle w:val="SubtleEmphasis"/>
          <w:rFonts w:ascii="Century Gothic" w:hAnsi="Century Gothic"/>
          <w:i w:val="0"/>
          <w:iCs w:val="0"/>
          <w:sz w:val="20"/>
          <w:szCs w:val="20"/>
        </w:rPr>
        <w:t>Do not store any card data on paper or electronically once the payment has been processed.</w:t>
      </w:r>
    </w:p>
    <w:p w14:paraId="357CA0D5" w14:textId="032CAB21" w:rsidR="00B75749" w:rsidRPr="00B75749" w:rsidRDefault="00813114" w:rsidP="00B75749">
      <w:pPr>
        <w:numPr>
          <w:ilvl w:val="0"/>
          <w:numId w:val="5"/>
        </w:numPr>
        <w:contextualSpacing/>
        <w:rPr>
          <w:rStyle w:val="SubtleEmphasis"/>
          <w:rFonts w:ascii="Century Gothic" w:hAnsi="Century Gothic"/>
          <w:i w:val="0"/>
          <w:iCs w:val="0"/>
          <w:sz w:val="20"/>
          <w:szCs w:val="20"/>
        </w:rPr>
      </w:pPr>
      <w:r w:rsidRPr="00B75749">
        <w:rPr>
          <w:rStyle w:val="SubtleEmphasis"/>
          <w:rFonts w:ascii="Century Gothic" w:hAnsi="Century Gothic"/>
          <w:i w:val="0"/>
          <w:iCs w:val="0"/>
          <w:sz w:val="20"/>
          <w:szCs w:val="20"/>
        </w:rPr>
        <w:t>Regularly</w:t>
      </w:r>
      <w:r w:rsidR="00B75749" w:rsidRPr="00B75749">
        <w:rPr>
          <w:rStyle w:val="SubtleEmphasis"/>
          <w:rFonts w:ascii="Century Gothic" w:hAnsi="Century Gothic"/>
          <w:i w:val="0"/>
          <w:iCs w:val="0"/>
          <w:sz w:val="20"/>
          <w:szCs w:val="20"/>
        </w:rPr>
        <w:t xml:space="preserve"> inspect card reading devices to guard against substitution or tampering.</w:t>
      </w:r>
    </w:p>
    <w:p w14:paraId="0932E778" w14:textId="5AEB725B" w:rsidR="00B75749" w:rsidRPr="00B75749" w:rsidRDefault="00B75749" w:rsidP="00B75749">
      <w:pPr>
        <w:numPr>
          <w:ilvl w:val="0"/>
          <w:numId w:val="5"/>
        </w:numPr>
        <w:contextualSpacing/>
        <w:rPr>
          <w:rStyle w:val="SubtleEmphasis"/>
          <w:rFonts w:ascii="Century Gothic" w:hAnsi="Century Gothic"/>
          <w:i w:val="0"/>
          <w:iCs w:val="0"/>
          <w:sz w:val="20"/>
          <w:szCs w:val="20"/>
        </w:rPr>
      </w:pPr>
      <w:r w:rsidRPr="00B75749">
        <w:rPr>
          <w:rStyle w:val="SubtleEmphasis"/>
          <w:rFonts w:ascii="Century Gothic" w:hAnsi="Century Gothic"/>
          <w:i w:val="0"/>
          <w:iCs w:val="0"/>
          <w:sz w:val="20"/>
          <w:szCs w:val="20"/>
        </w:rPr>
        <w:t xml:space="preserve">Never accept credit card numbers in an email, text, </w:t>
      </w:r>
      <w:r w:rsidR="00813114" w:rsidRPr="00B75749">
        <w:rPr>
          <w:rStyle w:val="SubtleEmphasis"/>
          <w:rFonts w:ascii="Century Gothic" w:hAnsi="Century Gothic"/>
          <w:i w:val="0"/>
          <w:iCs w:val="0"/>
          <w:sz w:val="20"/>
          <w:szCs w:val="20"/>
        </w:rPr>
        <w:t>voicemail,</w:t>
      </w:r>
      <w:r w:rsidRPr="00B75749">
        <w:rPr>
          <w:rStyle w:val="SubtleEmphasis"/>
          <w:rFonts w:ascii="Century Gothic" w:hAnsi="Century Gothic"/>
          <w:i w:val="0"/>
          <w:iCs w:val="0"/>
          <w:sz w:val="20"/>
          <w:szCs w:val="20"/>
        </w:rPr>
        <w:t xml:space="preserve"> or instant message. DO NOT process the transaction. Send an email back to the individual without the credit card information included and state that the University will not process any credit card number received through email.; make surer to delete the original email and seek the assistance of the </w:t>
      </w:r>
      <w:r w:rsidRPr="00813114">
        <w:rPr>
          <w:rStyle w:val="SubtleEmphasis"/>
          <w:rFonts w:ascii="Century Gothic" w:hAnsi="Century Gothic"/>
          <w:i w:val="0"/>
          <w:iCs w:val="0"/>
          <w:sz w:val="20"/>
          <w:szCs w:val="20"/>
        </w:rPr>
        <w:t>IT Manager</w:t>
      </w:r>
      <w:r w:rsidRPr="00B75749">
        <w:rPr>
          <w:rStyle w:val="SubtleEmphasis"/>
          <w:rFonts w:ascii="Century Gothic" w:hAnsi="Century Gothic"/>
          <w:i w:val="0"/>
          <w:iCs w:val="0"/>
          <w:sz w:val="20"/>
          <w:szCs w:val="20"/>
        </w:rPr>
        <w:t xml:space="preserve"> to have the email removed from servers. </w:t>
      </w:r>
    </w:p>
    <w:p w14:paraId="00E6A324" w14:textId="3AEC80C0" w:rsidR="00B75749" w:rsidRPr="00B75749" w:rsidRDefault="00B75749" w:rsidP="00B75749">
      <w:pPr>
        <w:numPr>
          <w:ilvl w:val="0"/>
          <w:numId w:val="5"/>
        </w:numPr>
        <w:contextualSpacing/>
        <w:rPr>
          <w:rStyle w:val="SubtleEmphasis"/>
          <w:rFonts w:ascii="Century Gothic" w:hAnsi="Century Gothic"/>
          <w:i w:val="0"/>
          <w:iCs w:val="0"/>
          <w:sz w:val="20"/>
          <w:szCs w:val="20"/>
        </w:rPr>
      </w:pPr>
      <w:r w:rsidRPr="00B75749">
        <w:rPr>
          <w:rStyle w:val="SubtleEmphasis"/>
          <w:rFonts w:ascii="Century Gothic" w:hAnsi="Century Gothic"/>
          <w:i w:val="0"/>
          <w:iCs w:val="0"/>
          <w:sz w:val="20"/>
          <w:szCs w:val="20"/>
        </w:rPr>
        <w:t xml:space="preserve">If you are taking credit/debit card information over the phone, process the payment whilst </w:t>
      </w:r>
      <w:r w:rsidR="00813114" w:rsidRPr="00B75749">
        <w:rPr>
          <w:rStyle w:val="SubtleEmphasis"/>
          <w:rFonts w:ascii="Century Gothic" w:hAnsi="Century Gothic"/>
          <w:i w:val="0"/>
          <w:iCs w:val="0"/>
          <w:sz w:val="20"/>
          <w:szCs w:val="20"/>
        </w:rPr>
        <w:t>the customer</w:t>
      </w:r>
      <w:r w:rsidRPr="00B75749">
        <w:rPr>
          <w:rStyle w:val="SubtleEmphasis"/>
          <w:rFonts w:ascii="Century Gothic" w:hAnsi="Century Gothic"/>
          <w:i w:val="0"/>
          <w:iCs w:val="0"/>
          <w:sz w:val="20"/>
          <w:szCs w:val="20"/>
        </w:rPr>
        <w:t xml:space="preserve"> is on the line. Any documents that contain card information must be shredded immediately upon processing the payment.</w:t>
      </w:r>
    </w:p>
    <w:p w14:paraId="2B0D4690" w14:textId="77777777" w:rsidR="00B75749" w:rsidRPr="00B75749" w:rsidRDefault="00B75749" w:rsidP="00B75749">
      <w:pPr>
        <w:numPr>
          <w:ilvl w:val="0"/>
          <w:numId w:val="5"/>
        </w:numPr>
        <w:contextualSpacing/>
        <w:rPr>
          <w:rStyle w:val="SubtleEmphasis"/>
          <w:rFonts w:ascii="Century Gothic" w:hAnsi="Century Gothic"/>
          <w:i w:val="0"/>
          <w:iCs w:val="0"/>
          <w:sz w:val="20"/>
          <w:szCs w:val="20"/>
        </w:rPr>
      </w:pPr>
      <w:r w:rsidRPr="00B75749">
        <w:rPr>
          <w:rStyle w:val="SubtleEmphasis"/>
          <w:rFonts w:ascii="Century Gothic" w:hAnsi="Century Gothic"/>
          <w:i w:val="0"/>
          <w:iCs w:val="0"/>
          <w:sz w:val="20"/>
          <w:szCs w:val="20"/>
        </w:rPr>
        <w:t>When it is deemed necessary, check the signature on the card and verify it against the signed receipt. If card is not signed, ask cardholder to present a valid photo ID and compare signatures and name, including the one on the sales receipt. Remember: Visa cards begin with a 4, MasterCard starts with a 5, Discover starts with a 6, and AMEX starts with a “34” or “37”. Do not accept a credit card with a number that does not correspond to the credit card type.</w:t>
      </w:r>
    </w:p>
    <w:p w14:paraId="3758DBC7" w14:textId="77777777" w:rsidR="00B75749" w:rsidRPr="00B75749" w:rsidRDefault="00B75749" w:rsidP="00B75749">
      <w:pPr>
        <w:numPr>
          <w:ilvl w:val="0"/>
          <w:numId w:val="5"/>
        </w:numPr>
        <w:contextualSpacing/>
        <w:rPr>
          <w:rStyle w:val="SubtleEmphasis"/>
          <w:rFonts w:ascii="Century Gothic" w:hAnsi="Century Gothic"/>
          <w:i w:val="0"/>
          <w:iCs w:val="0"/>
          <w:sz w:val="20"/>
          <w:szCs w:val="20"/>
        </w:rPr>
      </w:pPr>
      <w:r w:rsidRPr="00B75749">
        <w:rPr>
          <w:rStyle w:val="SubtleEmphasis"/>
          <w:rFonts w:ascii="Century Gothic" w:hAnsi="Century Gothic"/>
          <w:i w:val="0"/>
          <w:iCs w:val="0"/>
          <w:sz w:val="20"/>
          <w:szCs w:val="20"/>
        </w:rPr>
        <w:t>Where possible, segregate duties so that persons taking payments or issuing refunds do not reconcile takings.</w:t>
      </w:r>
    </w:p>
    <w:p w14:paraId="66F441FC" w14:textId="7855DB8D" w:rsidR="00B75749" w:rsidRPr="00B75749" w:rsidRDefault="00B75749" w:rsidP="00B75749">
      <w:pPr>
        <w:numPr>
          <w:ilvl w:val="0"/>
          <w:numId w:val="5"/>
        </w:numPr>
        <w:contextualSpacing/>
        <w:rPr>
          <w:rStyle w:val="SubtleEmphasis"/>
          <w:rFonts w:ascii="Century Gothic" w:hAnsi="Century Gothic"/>
          <w:i w:val="0"/>
          <w:iCs w:val="0"/>
          <w:sz w:val="20"/>
          <w:szCs w:val="20"/>
        </w:rPr>
      </w:pPr>
      <w:r w:rsidRPr="00B75749">
        <w:rPr>
          <w:rStyle w:val="SubtleEmphasis"/>
          <w:rFonts w:ascii="Century Gothic" w:hAnsi="Century Gothic"/>
          <w:i w:val="0"/>
          <w:iCs w:val="0"/>
          <w:sz w:val="20"/>
          <w:szCs w:val="20"/>
        </w:rPr>
        <w:t xml:space="preserve">Inspect card reading devices </w:t>
      </w:r>
      <w:r w:rsidR="00813114" w:rsidRPr="00B75749">
        <w:rPr>
          <w:rStyle w:val="SubtleEmphasis"/>
          <w:rFonts w:ascii="Century Gothic" w:hAnsi="Century Gothic"/>
          <w:i w:val="0"/>
          <w:iCs w:val="0"/>
          <w:sz w:val="20"/>
          <w:szCs w:val="20"/>
        </w:rPr>
        <w:t>daily</w:t>
      </w:r>
      <w:r w:rsidRPr="00B75749">
        <w:rPr>
          <w:rStyle w:val="SubtleEmphasis"/>
          <w:rFonts w:ascii="Century Gothic" w:hAnsi="Century Gothic"/>
          <w:i w:val="0"/>
          <w:iCs w:val="0"/>
          <w:sz w:val="20"/>
          <w:szCs w:val="20"/>
        </w:rPr>
        <w:t xml:space="preserve">, to check for signs of substitution or tampering.  Check </w:t>
      </w:r>
      <w:r w:rsidR="00813114" w:rsidRPr="00B75749">
        <w:rPr>
          <w:rStyle w:val="SubtleEmphasis"/>
          <w:rFonts w:ascii="Century Gothic" w:hAnsi="Century Gothic"/>
          <w:i w:val="0"/>
          <w:iCs w:val="0"/>
          <w:sz w:val="20"/>
          <w:szCs w:val="20"/>
        </w:rPr>
        <w:t>makes</w:t>
      </w:r>
      <w:r w:rsidRPr="00B75749">
        <w:rPr>
          <w:rStyle w:val="SubtleEmphasis"/>
          <w:rFonts w:ascii="Century Gothic" w:hAnsi="Century Gothic"/>
          <w:i w:val="0"/>
          <w:iCs w:val="0"/>
          <w:sz w:val="20"/>
          <w:szCs w:val="20"/>
        </w:rPr>
        <w:t xml:space="preserve">, model and serial number against the daily </w:t>
      </w:r>
      <w:r w:rsidR="00813114" w:rsidRPr="00B75749">
        <w:rPr>
          <w:rStyle w:val="SubtleEmphasis"/>
          <w:rFonts w:ascii="Century Gothic" w:hAnsi="Century Gothic"/>
          <w:i w:val="0"/>
          <w:iCs w:val="0"/>
          <w:sz w:val="20"/>
          <w:szCs w:val="20"/>
        </w:rPr>
        <w:t>check sheet</w:t>
      </w:r>
      <w:r w:rsidRPr="00B75749">
        <w:rPr>
          <w:rStyle w:val="SubtleEmphasis"/>
          <w:rFonts w:ascii="Century Gothic" w:hAnsi="Century Gothic"/>
          <w:i w:val="0"/>
          <w:iCs w:val="0"/>
          <w:sz w:val="20"/>
          <w:szCs w:val="20"/>
        </w:rPr>
        <w:t xml:space="preserve"> to ensure that they match.  If the device exhibits signs of tampering (</w:t>
      </w:r>
      <w:r w:rsidR="00813114" w:rsidRPr="00B75749">
        <w:rPr>
          <w:rStyle w:val="SubtleEmphasis"/>
          <w:rFonts w:ascii="Century Gothic" w:hAnsi="Century Gothic"/>
          <w:i w:val="0"/>
          <w:iCs w:val="0"/>
          <w:sz w:val="20"/>
          <w:szCs w:val="20"/>
        </w:rPr>
        <w:t>e.g.,</w:t>
      </w:r>
      <w:r w:rsidRPr="00B75749">
        <w:rPr>
          <w:rStyle w:val="SubtleEmphasis"/>
          <w:rFonts w:ascii="Century Gothic" w:hAnsi="Century Gothic"/>
          <w:i w:val="0"/>
          <w:iCs w:val="0"/>
          <w:sz w:val="20"/>
          <w:szCs w:val="20"/>
        </w:rPr>
        <w:t xml:space="preserve"> scratches around screw holes, missing labels, damaged seals, misaligned key, difficulty </w:t>
      </w:r>
      <w:r w:rsidR="00813114" w:rsidRPr="00B75749">
        <w:rPr>
          <w:rStyle w:val="SubtleEmphasis"/>
          <w:rFonts w:ascii="Century Gothic" w:hAnsi="Century Gothic"/>
          <w:i w:val="0"/>
          <w:iCs w:val="0"/>
          <w:sz w:val="20"/>
          <w:szCs w:val="20"/>
        </w:rPr>
        <w:t>reading</w:t>
      </w:r>
      <w:r w:rsidRPr="00B75749">
        <w:rPr>
          <w:rStyle w:val="SubtleEmphasis"/>
          <w:rFonts w:ascii="Century Gothic" w:hAnsi="Century Gothic"/>
          <w:i w:val="0"/>
          <w:iCs w:val="0"/>
          <w:sz w:val="20"/>
          <w:szCs w:val="20"/>
        </w:rPr>
        <w:t xml:space="preserve"> mag strip or entering pin codes etc.) or starts to operate </w:t>
      </w:r>
      <w:r w:rsidR="00813114" w:rsidRPr="00B75749">
        <w:rPr>
          <w:rStyle w:val="SubtleEmphasis"/>
          <w:rFonts w:ascii="Century Gothic" w:hAnsi="Century Gothic"/>
          <w:i w:val="0"/>
          <w:iCs w:val="0"/>
          <w:sz w:val="20"/>
          <w:szCs w:val="20"/>
        </w:rPr>
        <w:t>differently</w:t>
      </w:r>
      <w:r w:rsidRPr="00B75749">
        <w:rPr>
          <w:rStyle w:val="SubtleEmphasis"/>
          <w:rFonts w:ascii="Century Gothic" w:hAnsi="Century Gothic"/>
          <w:i w:val="0"/>
          <w:iCs w:val="0"/>
          <w:sz w:val="20"/>
          <w:szCs w:val="20"/>
        </w:rPr>
        <w:t xml:space="preserve">, stop using it immediately and report it to </w:t>
      </w:r>
      <w:r w:rsidRPr="00813114">
        <w:rPr>
          <w:rStyle w:val="SubtleEmphasis"/>
          <w:rFonts w:ascii="Century Gothic" w:hAnsi="Century Gothic"/>
          <w:i w:val="0"/>
          <w:iCs w:val="0"/>
          <w:sz w:val="20"/>
          <w:szCs w:val="20"/>
        </w:rPr>
        <w:t>management</w:t>
      </w:r>
      <w:r w:rsidRPr="00B75749">
        <w:rPr>
          <w:rStyle w:val="SubtleEmphasis"/>
          <w:rFonts w:ascii="Century Gothic" w:hAnsi="Century Gothic"/>
          <w:i w:val="0"/>
          <w:iCs w:val="0"/>
          <w:sz w:val="20"/>
          <w:szCs w:val="20"/>
        </w:rPr>
        <w:t>.</w:t>
      </w:r>
    </w:p>
    <w:p w14:paraId="33F2137F" w14:textId="77777777" w:rsidR="00E013EC" w:rsidRPr="00813114" w:rsidRDefault="00E013EC" w:rsidP="00E013EC">
      <w:pPr>
        <w:jc w:val="center"/>
        <w:rPr>
          <w:rStyle w:val="SubtleEmphasis"/>
          <w:rFonts w:ascii="Century Gothic" w:hAnsi="Century Gothic"/>
          <w:i w:val="0"/>
          <w:iCs w:val="0"/>
          <w:sz w:val="20"/>
          <w:szCs w:val="20"/>
        </w:rPr>
      </w:pPr>
      <w:r w:rsidRPr="00813114">
        <w:rPr>
          <w:rStyle w:val="SubtleEmphasis"/>
          <w:rFonts w:ascii="Century Gothic" w:hAnsi="Century Gothic"/>
          <w:i w:val="0"/>
          <w:iCs w:val="0"/>
          <w:noProof/>
          <w:sz w:val="20"/>
          <w:szCs w:val="20"/>
        </w:rPr>
        <w:lastRenderedPageBreak/>
        <w:drawing>
          <wp:inline distT="0" distB="0" distL="0" distR="0" wp14:anchorId="402A8E49" wp14:editId="3BA15293">
            <wp:extent cx="2266950" cy="1438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66950" cy="1438275"/>
                    </a:xfrm>
                    <a:prstGeom prst="rect">
                      <a:avLst/>
                    </a:prstGeom>
                  </pic:spPr>
                </pic:pic>
              </a:graphicData>
            </a:graphic>
          </wp:inline>
        </w:drawing>
      </w:r>
    </w:p>
    <w:p w14:paraId="1DC3EDB9" w14:textId="277E4E6D" w:rsidR="00E013EC" w:rsidRPr="00BA545F" w:rsidRDefault="00E013EC" w:rsidP="00E013EC">
      <w:pPr>
        <w:pStyle w:val="ListParagraph"/>
        <w:ind w:left="0"/>
        <w:rPr>
          <w:rStyle w:val="SubtleEmphasis"/>
          <w:rFonts w:ascii="Century Gothic" w:hAnsi="Century Gothic"/>
          <w:b/>
          <w:bCs/>
          <w:i w:val="0"/>
          <w:iCs w:val="0"/>
          <w:sz w:val="20"/>
          <w:szCs w:val="20"/>
        </w:rPr>
      </w:pPr>
      <w:r w:rsidRPr="00BA545F">
        <w:rPr>
          <w:rStyle w:val="SubtleEmphasis"/>
          <w:rFonts w:ascii="Century Gothic" w:hAnsi="Century Gothic"/>
          <w:b/>
          <w:bCs/>
          <w:i w:val="0"/>
          <w:iCs w:val="0"/>
          <w:sz w:val="20"/>
          <w:szCs w:val="20"/>
        </w:rPr>
        <w:t>CONSEQUENCES OF NONCOMPLIANCE CAN INCLUDE:</w:t>
      </w:r>
    </w:p>
    <w:p w14:paraId="4501300A" w14:textId="77777777" w:rsidR="00E013EC" w:rsidRPr="00E013EC" w:rsidRDefault="00E013EC" w:rsidP="00B4567A">
      <w:pPr>
        <w:jc w:val="both"/>
        <w:rPr>
          <w:rStyle w:val="SubtleEmphasis"/>
          <w:rFonts w:ascii="Century Gothic" w:hAnsi="Century Gothic"/>
          <w:i w:val="0"/>
          <w:iCs w:val="0"/>
          <w:sz w:val="20"/>
          <w:szCs w:val="20"/>
        </w:rPr>
      </w:pPr>
      <w:r w:rsidRPr="00E013EC">
        <w:rPr>
          <w:rStyle w:val="SubtleEmphasis"/>
          <w:rFonts w:ascii="Century Gothic" w:hAnsi="Century Gothic"/>
          <w:i w:val="0"/>
          <w:iCs w:val="0"/>
          <w:sz w:val="20"/>
          <w:szCs w:val="20"/>
        </w:rPr>
        <w:t>Failure to comply with card security requirements can result in significant and detrimental outcomes:</w:t>
      </w:r>
    </w:p>
    <w:p w14:paraId="599CD22A" w14:textId="7A114010" w:rsidR="00E013EC" w:rsidRPr="00E013EC" w:rsidRDefault="00E013EC" w:rsidP="00E013EC">
      <w:pPr>
        <w:numPr>
          <w:ilvl w:val="0"/>
          <w:numId w:val="6"/>
        </w:numPr>
        <w:contextualSpacing/>
        <w:rPr>
          <w:rStyle w:val="SubtleEmphasis"/>
          <w:rFonts w:ascii="Century Gothic" w:hAnsi="Century Gothic"/>
          <w:i w:val="0"/>
          <w:iCs w:val="0"/>
          <w:sz w:val="20"/>
          <w:szCs w:val="20"/>
        </w:rPr>
      </w:pPr>
      <w:r w:rsidRPr="00E013EC">
        <w:rPr>
          <w:rStyle w:val="SubtleEmphasis"/>
          <w:rFonts w:ascii="Century Gothic" w:hAnsi="Century Gothic"/>
          <w:i w:val="0"/>
          <w:iCs w:val="0"/>
          <w:sz w:val="20"/>
          <w:szCs w:val="20"/>
        </w:rPr>
        <w:t xml:space="preserve">Even a small data breach could easily cost the </w:t>
      </w:r>
      <w:r w:rsidRPr="00813114">
        <w:rPr>
          <w:rStyle w:val="SubtleEmphasis"/>
          <w:rFonts w:ascii="Century Gothic" w:hAnsi="Century Gothic"/>
          <w:i w:val="0"/>
          <w:iCs w:val="0"/>
          <w:sz w:val="20"/>
          <w:szCs w:val="20"/>
        </w:rPr>
        <w:t xml:space="preserve">SU </w:t>
      </w:r>
      <w:r w:rsidRPr="00E013EC">
        <w:rPr>
          <w:rStyle w:val="SubtleEmphasis"/>
          <w:rFonts w:ascii="Century Gothic" w:hAnsi="Century Gothic"/>
          <w:i w:val="0"/>
          <w:iCs w:val="0"/>
          <w:sz w:val="20"/>
          <w:szCs w:val="20"/>
        </w:rPr>
        <w:t>hundreds of thousands (£) in direct costs alone.</w:t>
      </w:r>
    </w:p>
    <w:p w14:paraId="703769A0" w14:textId="73D715E4" w:rsidR="00E013EC" w:rsidRPr="00E013EC" w:rsidRDefault="00E013EC" w:rsidP="00E013EC">
      <w:pPr>
        <w:numPr>
          <w:ilvl w:val="0"/>
          <w:numId w:val="6"/>
        </w:numPr>
        <w:contextualSpacing/>
        <w:rPr>
          <w:rStyle w:val="SubtleEmphasis"/>
          <w:rFonts w:ascii="Century Gothic" w:hAnsi="Century Gothic"/>
          <w:i w:val="0"/>
          <w:iCs w:val="0"/>
          <w:sz w:val="20"/>
          <w:szCs w:val="20"/>
        </w:rPr>
      </w:pPr>
      <w:r w:rsidRPr="00E013EC">
        <w:rPr>
          <w:rStyle w:val="SubtleEmphasis"/>
          <w:rFonts w:ascii="Century Gothic" w:hAnsi="Century Gothic"/>
          <w:i w:val="0"/>
          <w:iCs w:val="0"/>
          <w:sz w:val="20"/>
          <w:szCs w:val="20"/>
        </w:rPr>
        <w:t>Loss of funds by card holder(s), which the</w:t>
      </w:r>
      <w:r w:rsidRPr="00813114">
        <w:rPr>
          <w:rStyle w:val="SubtleEmphasis"/>
          <w:rFonts w:ascii="Century Gothic" w:hAnsi="Century Gothic"/>
          <w:i w:val="0"/>
          <w:iCs w:val="0"/>
          <w:sz w:val="20"/>
          <w:szCs w:val="20"/>
        </w:rPr>
        <w:t xml:space="preserve"> SU</w:t>
      </w:r>
      <w:r w:rsidRPr="00E013EC">
        <w:rPr>
          <w:rStyle w:val="SubtleEmphasis"/>
          <w:rFonts w:ascii="Century Gothic" w:hAnsi="Century Gothic"/>
          <w:i w:val="0"/>
          <w:iCs w:val="0"/>
          <w:sz w:val="20"/>
          <w:szCs w:val="20"/>
        </w:rPr>
        <w:t xml:space="preserve"> will be expected to reimburse.</w:t>
      </w:r>
    </w:p>
    <w:p w14:paraId="18DC0D33" w14:textId="77777777" w:rsidR="00E013EC" w:rsidRPr="00E013EC" w:rsidRDefault="00E013EC" w:rsidP="00E013EC">
      <w:pPr>
        <w:numPr>
          <w:ilvl w:val="0"/>
          <w:numId w:val="6"/>
        </w:numPr>
        <w:contextualSpacing/>
        <w:rPr>
          <w:rStyle w:val="SubtleEmphasis"/>
          <w:rFonts w:ascii="Century Gothic" w:hAnsi="Century Gothic"/>
          <w:i w:val="0"/>
          <w:iCs w:val="0"/>
          <w:sz w:val="20"/>
          <w:szCs w:val="20"/>
        </w:rPr>
      </w:pPr>
      <w:r w:rsidRPr="00E013EC">
        <w:rPr>
          <w:rStyle w:val="SubtleEmphasis"/>
          <w:rFonts w:ascii="Century Gothic" w:hAnsi="Century Gothic"/>
          <w:i w:val="0"/>
          <w:iCs w:val="0"/>
          <w:sz w:val="20"/>
          <w:szCs w:val="20"/>
        </w:rPr>
        <w:t>Setting up notifications to card holders, hotlines, credit monitoring etc.</w:t>
      </w:r>
    </w:p>
    <w:p w14:paraId="22E8F029" w14:textId="09937C39" w:rsidR="00E013EC" w:rsidRPr="00E013EC" w:rsidRDefault="00E013EC" w:rsidP="00E013EC">
      <w:pPr>
        <w:numPr>
          <w:ilvl w:val="0"/>
          <w:numId w:val="6"/>
        </w:numPr>
        <w:contextualSpacing/>
        <w:rPr>
          <w:rStyle w:val="SubtleEmphasis"/>
          <w:rFonts w:ascii="Century Gothic" w:hAnsi="Century Gothic"/>
          <w:i w:val="0"/>
          <w:iCs w:val="0"/>
          <w:sz w:val="20"/>
          <w:szCs w:val="20"/>
        </w:rPr>
      </w:pPr>
      <w:r w:rsidRPr="00E013EC">
        <w:rPr>
          <w:rStyle w:val="SubtleEmphasis"/>
          <w:rFonts w:ascii="Century Gothic" w:hAnsi="Century Gothic"/>
          <w:i w:val="0"/>
          <w:iCs w:val="0"/>
          <w:sz w:val="20"/>
          <w:szCs w:val="20"/>
        </w:rPr>
        <w:t>Loss of income from the fraudulent purchase made.</w:t>
      </w:r>
    </w:p>
    <w:p w14:paraId="3065672F" w14:textId="7F54F5DC" w:rsidR="00E013EC" w:rsidRPr="00E013EC" w:rsidRDefault="00E013EC" w:rsidP="00E013EC">
      <w:pPr>
        <w:numPr>
          <w:ilvl w:val="0"/>
          <w:numId w:val="6"/>
        </w:numPr>
        <w:contextualSpacing/>
        <w:rPr>
          <w:rStyle w:val="SubtleEmphasis"/>
          <w:rFonts w:ascii="Century Gothic" w:hAnsi="Century Gothic"/>
          <w:i w:val="0"/>
          <w:iCs w:val="0"/>
          <w:sz w:val="20"/>
          <w:szCs w:val="20"/>
        </w:rPr>
      </w:pPr>
      <w:r w:rsidRPr="00E013EC">
        <w:rPr>
          <w:rStyle w:val="SubtleEmphasis"/>
          <w:rFonts w:ascii="Century Gothic" w:hAnsi="Century Gothic"/>
          <w:i w:val="0"/>
          <w:iCs w:val="0"/>
          <w:sz w:val="20"/>
          <w:szCs w:val="20"/>
        </w:rPr>
        <w:t>There will also be many indirect costs such as conducting a forensic investigation, updating and/or replacing compromised equipment, litigation by card holders for lost funds and inconvenience.</w:t>
      </w:r>
    </w:p>
    <w:p w14:paraId="1832F4FB" w14:textId="29BEBD1D" w:rsidR="00E013EC" w:rsidRPr="00E013EC" w:rsidRDefault="00E013EC" w:rsidP="00E013EC">
      <w:pPr>
        <w:numPr>
          <w:ilvl w:val="0"/>
          <w:numId w:val="6"/>
        </w:numPr>
        <w:contextualSpacing/>
        <w:rPr>
          <w:rStyle w:val="SubtleEmphasis"/>
          <w:rFonts w:ascii="Century Gothic" w:hAnsi="Century Gothic"/>
          <w:i w:val="0"/>
          <w:iCs w:val="0"/>
          <w:sz w:val="20"/>
          <w:szCs w:val="20"/>
        </w:rPr>
      </w:pPr>
      <w:r w:rsidRPr="00E013EC">
        <w:rPr>
          <w:rStyle w:val="SubtleEmphasis"/>
          <w:rFonts w:ascii="Century Gothic" w:hAnsi="Century Gothic"/>
          <w:i w:val="0"/>
          <w:iCs w:val="0"/>
          <w:sz w:val="20"/>
          <w:szCs w:val="20"/>
        </w:rPr>
        <w:t>A data breach will be investigated by the Information Commissioner (a Government agency), with the risk of criminal prosecution and financial penalties arising.</w:t>
      </w:r>
    </w:p>
    <w:p w14:paraId="1E5BCA1A" w14:textId="02D3EE49" w:rsidR="00E013EC" w:rsidRPr="00E013EC" w:rsidRDefault="00E013EC" w:rsidP="00E013EC">
      <w:pPr>
        <w:numPr>
          <w:ilvl w:val="0"/>
          <w:numId w:val="6"/>
        </w:numPr>
        <w:contextualSpacing/>
        <w:rPr>
          <w:rStyle w:val="SubtleEmphasis"/>
          <w:rFonts w:ascii="Century Gothic" w:hAnsi="Century Gothic"/>
          <w:i w:val="0"/>
          <w:iCs w:val="0"/>
          <w:sz w:val="20"/>
          <w:szCs w:val="20"/>
        </w:rPr>
      </w:pPr>
      <w:r w:rsidRPr="00E013EC">
        <w:rPr>
          <w:rStyle w:val="SubtleEmphasis"/>
          <w:rFonts w:ascii="Century Gothic" w:hAnsi="Century Gothic"/>
          <w:i w:val="0"/>
          <w:iCs w:val="0"/>
          <w:sz w:val="20"/>
          <w:szCs w:val="20"/>
        </w:rPr>
        <w:t xml:space="preserve">Negative publicity eroding the trust the </w:t>
      </w:r>
      <w:r w:rsidRPr="00813114">
        <w:rPr>
          <w:rStyle w:val="SubtleEmphasis"/>
          <w:rFonts w:ascii="Century Gothic" w:hAnsi="Century Gothic"/>
          <w:i w:val="0"/>
          <w:iCs w:val="0"/>
          <w:sz w:val="20"/>
          <w:szCs w:val="20"/>
        </w:rPr>
        <w:t>SU</w:t>
      </w:r>
      <w:r w:rsidRPr="00E013EC">
        <w:rPr>
          <w:rStyle w:val="SubtleEmphasis"/>
          <w:rFonts w:ascii="Century Gothic" w:hAnsi="Century Gothic"/>
          <w:i w:val="0"/>
          <w:iCs w:val="0"/>
          <w:sz w:val="20"/>
          <w:szCs w:val="20"/>
        </w:rPr>
        <w:t xml:space="preserve"> has with its stakeholders.</w:t>
      </w:r>
    </w:p>
    <w:p w14:paraId="42651B97" w14:textId="77777777" w:rsidR="00E013EC" w:rsidRPr="00E013EC" w:rsidRDefault="00E013EC" w:rsidP="00E013EC">
      <w:pPr>
        <w:numPr>
          <w:ilvl w:val="0"/>
          <w:numId w:val="6"/>
        </w:numPr>
        <w:contextualSpacing/>
        <w:rPr>
          <w:rStyle w:val="SubtleEmphasis"/>
          <w:rFonts w:ascii="Century Gothic" w:hAnsi="Century Gothic"/>
          <w:i w:val="0"/>
          <w:iCs w:val="0"/>
          <w:sz w:val="20"/>
          <w:szCs w:val="20"/>
        </w:rPr>
      </w:pPr>
      <w:r w:rsidRPr="00E013EC">
        <w:rPr>
          <w:rStyle w:val="SubtleEmphasis"/>
          <w:rFonts w:ascii="Century Gothic" w:hAnsi="Century Gothic"/>
          <w:i w:val="0"/>
          <w:iCs w:val="0"/>
          <w:sz w:val="20"/>
          <w:szCs w:val="20"/>
        </w:rPr>
        <w:t>The termination of our ability to accept card payments.</w:t>
      </w:r>
    </w:p>
    <w:p w14:paraId="339A1838" w14:textId="77777777" w:rsidR="00E013EC" w:rsidRPr="00813114" w:rsidRDefault="00E013EC" w:rsidP="00E013EC">
      <w:pPr>
        <w:rPr>
          <w:rStyle w:val="SubtleEmphasis"/>
          <w:rFonts w:ascii="Century Gothic" w:hAnsi="Century Gothic"/>
          <w:i w:val="0"/>
          <w:iCs w:val="0"/>
          <w:sz w:val="20"/>
          <w:szCs w:val="20"/>
        </w:rPr>
      </w:pPr>
    </w:p>
    <w:p w14:paraId="37B7B617" w14:textId="242626C0" w:rsidR="00E013EC" w:rsidRPr="00BA545F" w:rsidRDefault="00E013EC" w:rsidP="00E013EC">
      <w:pPr>
        <w:rPr>
          <w:rStyle w:val="SubtleEmphasis"/>
          <w:rFonts w:ascii="Century Gothic" w:hAnsi="Century Gothic"/>
          <w:b/>
          <w:bCs/>
          <w:i w:val="0"/>
          <w:iCs w:val="0"/>
          <w:sz w:val="20"/>
          <w:szCs w:val="20"/>
        </w:rPr>
      </w:pPr>
      <w:r w:rsidRPr="00BA545F">
        <w:rPr>
          <w:rStyle w:val="SubtleEmphasis"/>
          <w:rFonts w:ascii="Century Gothic" w:hAnsi="Century Gothic"/>
          <w:b/>
          <w:bCs/>
          <w:i w:val="0"/>
          <w:iCs w:val="0"/>
          <w:sz w:val="20"/>
          <w:szCs w:val="20"/>
        </w:rPr>
        <w:t>W</w:t>
      </w:r>
      <w:r w:rsidR="00BA545F">
        <w:rPr>
          <w:rStyle w:val="SubtleEmphasis"/>
          <w:rFonts w:ascii="Century Gothic" w:hAnsi="Century Gothic"/>
          <w:b/>
          <w:bCs/>
          <w:i w:val="0"/>
          <w:iCs w:val="0"/>
          <w:sz w:val="20"/>
          <w:szCs w:val="20"/>
        </w:rPr>
        <w:t>HAT ACTION MUST YOU TAKE IF YOU NOTICE SOMETHING</w:t>
      </w:r>
      <w:r w:rsidRPr="00BA545F">
        <w:rPr>
          <w:rStyle w:val="SubtleEmphasis"/>
          <w:rFonts w:ascii="Century Gothic" w:hAnsi="Century Gothic"/>
          <w:b/>
          <w:bCs/>
          <w:i w:val="0"/>
          <w:iCs w:val="0"/>
          <w:sz w:val="20"/>
          <w:szCs w:val="20"/>
        </w:rPr>
        <w:t>?</w:t>
      </w:r>
    </w:p>
    <w:p w14:paraId="7AA94554" w14:textId="21F5B663" w:rsidR="00E013EC" w:rsidRPr="00E013EC" w:rsidRDefault="00E013EC" w:rsidP="00B4567A">
      <w:pPr>
        <w:spacing w:after="0" w:line="240" w:lineRule="auto"/>
        <w:jc w:val="both"/>
        <w:rPr>
          <w:rStyle w:val="SubtleEmphasis"/>
          <w:rFonts w:ascii="Century Gothic" w:hAnsi="Century Gothic"/>
          <w:i w:val="0"/>
          <w:iCs w:val="0"/>
          <w:sz w:val="20"/>
          <w:szCs w:val="20"/>
        </w:rPr>
      </w:pPr>
      <w:r w:rsidRPr="00E013EC">
        <w:rPr>
          <w:rStyle w:val="SubtleEmphasis"/>
          <w:rFonts w:ascii="Century Gothic" w:hAnsi="Century Gothic"/>
          <w:i w:val="0"/>
          <w:iCs w:val="0"/>
          <w:sz w:val="20"/>
          <w:szCs w:val="20"/>
        </w:rPr>
        <w:t>As soon as you notice something is amiss, you must notify your Line Man</w:t>
      </w:r>
      <w:r w:rsidRPr="00813114">
        <w:rPr>
          <w:rStyle w:val="SubtleEmphasis"/>
          <w:rFonts w:ascii="Century Gothic" w:hAnsi="Century Gothic"/>
          <w:i w:val="0"/>
          <w:iCs w:val="0"/>
          <w:sz w:val="20"/>
          <w:szCs w:val="20"/>
        </w:rPr>
        <w:t>a</w:t>
      </w:r>
      <w:r w:rsidRPr="00E013EC">
        <w:rPr>
          <w:rStyle w:val="SubtleEmphasis"/>
          <w:rFonts w:ascii="Century Gothic" w:hAnsi="Century Gothic"/>
          <w:i w:val="0"/>
          <w:iCs w:val="0"/>
          <w:sz w:val="20"/>
          <w:szCs w:val="20"/>
        </w:rPr>
        <w:t xml:space="preserve">ger immediately.  They in turn will notify the </w:t>
      </w:r>
      <w:r w:rsidRPr="00813114">
        <w:rPr>
          <w:rStyle w:val="SubtleEmphasis"/>
          <w:rFonts w:ascii="Century Gothic" w:hAnsi="Century Gothic"/>
          <w:i w:val="0"/>
          <w:iCs w:val="0"/>
          <w:sz w:val="20"/>
          <w:szCs w:val="20"/>
        </w:rPr>
        <w:t>SU IT and Finance</w:t>
      </w:r>
      <w:r w:rsidRPr="00E013EC">
        <w:rPr>
          <w:rStyle w:val="SubtleEmphasis"/>
          <w:rFonts w:ascii="Century Gothic" w:hAnsi="Century Gothic"/>
          <w:i w:val="0"/>
          <w:iCs w:val="0"/>
          <w:sz w:val="20"/>
          <w:szCs w:val="20"/>
        </w:rPr>
        <w:t xml:space="preserve"> Team, who will work with them to investigate the matter.</w:t>
      </w:r>
    </w:p>
    <w:p w14:paraId="4AD59C2E" w14:textId="77777777" w:rsidR="00E013EC" w:rsidRPr="00E013EC" w:rsidRDefault="00E013EC" w:rsidP="00E013EC">
      <w:pPr>
        <w:spacing w:after="0" w:line="240" w:lineRule="auto"/>
        <w:rPr>
          <w:rStyle w:val="SubtleEmphasis"/>
          <w:rFonts w:ascii="Century Gothic" w:hAnsi="Century Gothic"/>
          <w:i w:val="0"/>
          <w:iCs w:val="0"/>
          <w:sz w:val="20"/>
          <w:szCs w:val="20"/>
        </w:rPr>
      </w:pPr>
    </w:p>
    <w:p w14:paraId="7FD56381" w14:textId="77777777" w:rsidR="00E013EC" w:rsidRPr="00E013EC" w:rsidRDefault="00E013EC" w:rsidP="00E013EC">
      <w:pPr>
        <w:numPr>
          <w:ilvl w:val="0"/>
          <w:numId w:val="7"/>
        </w:numPr>
        <w:spacing w:after="0" w:line="240" w:lineRule="auto"/>
        <w:contextualSpacing/>
        <w:rPr>
          <w:rStyle w:val="SubtleEmphasis"/>
          <w:rFonts w:ascii="Century Gothic" w:hAnsi="Century Gothic"/>
          <w:i w:val="0"/>
          <w:iCs w:val="0"/>
          <w:sz w:val="20"/>
          <w:szCs w:val="20"/>
        </w:rPr>
      </w:pPr>
      <w:r w:rsidRPr="00E013EC">
        <w:rPr>
          <w:rStyle w:val="SubtleEmphasis"/>
          <w:rFonts w:ascii="Century Gothic" w:hAnsi="Century Gothic"/>
          <w:i w:val="0"/>
          <w:iCs w:val="0"/>
          <w:sz w:val="20"/>
          <w:szCs w:val="20"/>
        </w:rPr>
        <w:t xml:space="preserve">Lost or stolen: </w:t>
      </w:r>
    </w:p>
    <w:p w14:paraId="3857410D" w14:textId="77777777" w:rsidR="00E013EC" w:rsidRPr="00E013EC" w:rsidRDefault="00E013EC" w:rsidP="00E013EC">
      <w:pPr>
        <w:spacing w:after="0" w:line="240" w:lineRule="auto"/>
        <w:ind w:left="709"/>
        <w:rPr>
          <w:rStyle w:val="SubtleEmphasis"/>
          <w:rFonts w:ascii="Century Gothic" w:hAnsi="Century Gothic"/>
          <w:i w:val="0"/>
          <w:iCs w:val="0"/>
          <w:sz w:val="20"/>
          <w:szCs w:val="20"/>
        </w:rPr>
      </w:pPr>
      <w:r w:rsidRPr="00E013EC">
        <w:rPr>
          <w:rStyle w:val="SubtleEmphasis"/>
          <w:rFonts w:ascii="Century Gothic" w:hAnsi="Century Gothic"/>
          <w:i w:val="0"/>
          <w:iCs w:val="0"/>
          <w:sz w:val="20"/>
          <w:szCs w:val="20"/>
        </w:rPr>
        <w:t xml:space="preserve">o Password, </w:t>
      </w:r>
    </w:p>
    <w:p w14:paraId="06676CDD" w14:textId="77777777" w:rsidR="00E013EC" w:rsidRPr="00E013EC" w:rsidRDefault="00E013EC" w:rsidP="00E013EC">
      <w:pPr>
        <w:spacing w:after="0" w:line="240" w:lineRule="auto"/>
        <w:ind w:left="709"/>
        <w:rPr>
          <w:rStyle w:val="SubtleEmphasis"/>
          <w:rFonts w:ascii="Century Gothic" w:hAnsi="Century Gothic"/>
          <w:i w:val="0"/>
          <w:iCs w:val="0"/>
          <w:sz w:val="20"/>
          <w:szCs w:val="20"/>
        </w:rPr>
      </w:pPr>
      <w:r w:rsidRPr="00E013EC">
        <w:rPr>
          <w:rStyle w:val="SubtleEmphasis"/>
          <w:rFonts w:ascii="Century Gothic" w:hAnsi="Century Gothic"/>
          <w:i w:val="0"/>
          <w:iCs w:val="0"/>
          <w:sz w:val="20"/>
          <w:szCs w:val="20"/>
        </w:rPr>
        <w:t xml:space="preserve">o ID, </w:t>
      </w:r>
    </w:p>
    <w:p w14:paraId="48C8054B" w14:textId="77777777" w:rsidR="00E013EC" w:rsidRPr="00E013EC" w:rsidRDefault="00E013EC" w:rsidP="00E013EC">
      <w:pPr>
        <w:spacing w:after="0" w:line="240" w:lineRule="auto"/>
        <w:ind w:left="709"/>
        <w:rPr>
          <w:rStyle w:val="SubtleEmphasis"/>
          <w:rFonts w:ascii="Century Gothic" w:hAnsi="Century Gothic"/>
          <w:i w:val="0"/>
          <w:iCs w:val="0"/>
          <w:sz w:val="20"/>
          <w:szCs w:val="20"/>
        </w:rPr>
      </w:pPr>
      <w:r w:rsidRPr="00E013EC">
        <w:rPr>
          <w:rStyle w:val="SubtleEmphasis"/>
          <w:rFonts w:ascii="Century Gothic" w:hAnsi="Century Gothic"/>
          <w:i w:val="0"/>
          <w:iCs w:val="0"/>
          <w:sz w:val="20"/>
          <w:szCs w:val="20"/>
        </w:rPr>
        <w:t xml:space="preserve">o Keys, </w:t>
      </w:r>
    </w:p>
    <w:p w14:paraId="3C7FF220" w14:textId="77777777" w:rsidR="00E013EC" w:rsidRPr="00E013EC" w:rsidRDefault="00E013EC" w:rsidP="00E013EC">
      <w:pPr>
        <w:spacing w:after="0" w:line="240" w:lineRule="auto"/>
        <w:ind w:left="709"/>
        <w:rPr>
          <w:rStyle w:val="SubtleEmphasis"/>
          <w:rFonts w:ascii="Century Gothic" w:hAnsi="Century Gothic"/>
          <w:i w:val="0"/>
          <w:iCs w:val="0"/>
          <w:sz w:val="20"/>
          <w:szCs w:val="20"/>
        </w:rPr>
      </w:pPr>
      <w:r w:rsidRPr="00E013EC">
        <w:rPr>
          <w:rStyle w:val="SubtleEmphasis"/>
          <w:rFonts w:ascii="Century Gothic" w:hAnsi="Century Gothic"/>
          <w:i w:val="0"/>
          <w:iCs w:val="0"/>
          <w:sz w:val="20"/>
          <w:szCs w:val="20"/>
        </w:rPr>
        <w:t xml:space="preserve">o Laptop, </w:t>
      </w:r>
    </w:p>
    <w:p w14:paraId="13789456" w14:textId="77777777" w:rsidR="00E013EC" w:rsidRPr="00E013EC" w:rsidRDefault="00E013EC" w:rsidP="00E013EC">
      <w:pPr>
        <w:spacing w:after="0" w:line="240" w:lineRule="auto"/>
        <w:ind w:left="709"/>
        <w:rPr>
          <w:rStyle w:val="SubtleEmphasis"/>
          <w:rFonts w:ascii="Century Gothic" w:hAnsi="Century Gothic"/>
          <w:i w:val="0"/>
          <w:iCs w:val="0"/>
          <w:sz w:val="20"/>
          <w:szCs w:val="20"/>
        </w:rPr>
      </w:pPr>
      <w:r w:rsidRPr="00E013EC">
        <w:rPr>
          <w:rStyle w:val="SubtleEmphasis"/>
          <w:rFonts w:ascii="Century Gothic" w:hAnsi="Century Gothic"/>
          <w:i w:val="0"/>
          <w:iCs w:val="0"/>
          <w:sz w:val="20"/>
          <w:szCs w:val="20"/>
        </w:rPr>
        <w:t xml:space="preserve">o Portable storage device, or </w:t>
      </w:r>
    </w:p>
    <w:p w14:paraId="13DF7180" w14:textId="5DAACA81" w:rsidR="00E013EC" w:rsidRPr="00813114" w:rsidRDefault="00E013EC" w:rsidP="00E013EC">
      <w:pPr>
        <w:spacing w:after="0" w:line="240" w:lineRule="auto"/>
        <w:ind w:left="709"/>
        <w:rPr>
          <w:rStyle w:val="SubtleEmphasis"/>
          <w:rFonts w:ascii="Century Gothic" w:hAnsi="Century Gothic"/>
          <w:i w:val="0"/>
          <w:iCs w:val="0"/>
          <w:sz w:val="20"/>
          <w:szCs w:val="20"/>
        </w:rPr>
      </w:pPr>
      <w:r w:rsidRPr="00E013EC">
        <w:rPr>
          <w:rStyle w:val="SubtleEmphasis"/>
          <w:rFonts w:ascii="Century Gothic" w:hAnsi="Century Gothic"/>
          <w:i w:val="0"/>
          <w:iCs w:val="0"/>
          <w:sz w:val="20"/>
          <w:szCs w:val="20"/>
        </w:rPr>
        <w:t xml:space="preserve">o Credit Card Terminal. </w:t>
      </w:r>
    </w:p>
    <w:p w14:paraId="7C279485" w14:textId="77777777" w:rsidR="00E013EC" w:rsidRPr="00E013EC" w:rsidRDefault="00E013EC" w:rsidP="00E013EC">
      <w:pPr>
        <w:spacing w:after="0" w:line="240" w:lineRule="auto"/>
        <w:ind w:left="709"/>
        <w:rPr>
          <w:rStyle w:val="SubtleEmphasis"/>
          <w:rFonts w:ascii="Century Gothic" w:hAnsi="Century Gothic"/>
          <w:i w:val="0"/>
          <w:iCs w:val="0"/>
          <w:sz w:val="20"/>
          <w:szCs w:val="20"/>
        </w:rPr>
      </w:pPr>
    </w:p>
    <w:p w14:paraId="7E11EF32" w14:textId="4500CFC0" w:rsidR="00E013EC" w:rsidRPr="00E013EC" w:rsidRDefault="00E013EC" w:rsidP="00E013EC">
      <w:pPr>
        <w:numPr>
          <w:ilvl w:val="0"/>
          <w:numId w:val="8"/>
        </w:numPr>
        <w:spacing w:after="0" w:line="240" w:lineRule="auto"/>
        <w:contextualSpacing/>
        <w:rPr>
          <w:rStyle w:val="SubtleEmphasis"/>
          <w:rFonts w:ascii="Century Gothic" w:hAnsi="Century Gothic"/>
          <w:i w:val="0"/>
          <w:iCs w:val="0"/>
          <w:sz w:val="20"/>
          <w:szCs w:val="20"/>
        </w:rPr>
      </w:pPr>
      <w:r w:rsidRPr="00E013EC">
        <w:rPr>
          <w:rStyle w:val="SubtleEmphasis"/>
          <w:rFonts w:ascii="Century Gothic" w:hAnsi="Century Gothic"/>
          <w:i w:val="0"/>
          <w:iCs w:val="0"/>
          <w:sz w:val="20"/>
          <w:szCs w:val="20"/>
        </w:rPr>
        <w:t xml:space="preserve">Filing cabinets, credit card terminals or locks </w:t>
      </w:r>
      <w:r w:rsidRPr="00813114">
        <w:rPr>
          <w:rStyle w:val="SubtleEmphasis"/>
          <w:rFonts w:ascii="Century Gothic" w:hAnsi="Century Gothic"/>
          <w:i w:val="0"/>
          <w:iCs w:val="0"/>
          <w:sz w:val="20"/>
          <w:szCs w:val="20"/>
        </w:rPr>
        <w:t>that have been</w:t>
      </w:r>
      <w:r w:rsidRPr="00E013EC">
        <w:rPr>
          <w:rStyle w:val="SubtleEmphasis"/>
          <w:rFonts w:ascii="Century Gothic" w:hAnsi="Century Gothic"/>
          <w:i w:val="0"/>
          <w:iCs w:val="0"/>
          <w:sz w:val="20"/>
          <w:szCs w:val="20"/>
        </w:rPr>
        <w:t xml:space="preserve"> tampered with or have changed without notification. </w:t>
      </w:r>
    </w:p>
    <w:p w14:paraId="11125E1B" w14:textId="77777777" w:rsidR="00E013EC" w:rsidRPr="00E013EC" w:rsidRDefault="00E013EC" w:rsidP="00E013EC">
      <w:pPr>
        <w:numPr>
          <w:ilvl w:val="0"/>
          <w:numId w:val="8"/>
        </w:numPr>
        <w:spacing w:after="0" w:line="240" w:lineRule="auto"/>
        <w:contextualSpacing/>
        <w:rPr>
          <w:rStyle w:val="SubtleEmphasis"/>
          <w:rFonts w:ascii="Century Gothic" w:hAnsi="Century Gothic"/>
          <w:i w:val="0"/>
          <w:iCs w:val="0"/>
          <w:sz w:val="20"/>
          <w:szCs w:val="20"/>
        </w:rPr>
      </w:pPr>
      <w:r w:rsidRPr="00E013EC">
        <w:rPr>
          <w:rStyle w:val="SubtleEmphasis"/>
          <w:rFonts w:ascii="Century Gothic" w:hAnsi="Century Gothic"/>
          <w:i w:val="0"/>
          <w:iCs w:val="0"/>
          <w:sz w:val="20"/>
          <w:szCs w:val="20"/>
        </w:rPr>
        <w:t xml:space="preserve">Computers holding virtual terminals are infected with virus or malicious software. </w:t>
      </w:r>
    </w:p>
    <w:p w14:paraId="08B0FEEA" w14:textId="77777777" w:rsidR="00E013EC" w:rsidRPr="00E013EC" w:rsidRDefault="00E013EC" w:rsidP="00E013EC">
      <w:pPr>
        <w:numPr>
          <w:ilvl w:val="0"/>
          <w:numId w:val="8"/>
        </w:numPr>
        <w:spacing w:after="0" w:line="240" w:lineRule="auto"/>
        <w:contextualSpacing/>
        <w:rPr>
          <w:rStyle w:val="SubtleEmphasis"/>
          <w:rFonts w:ascii="Century Gothic" w:hAnsi="Century Gothic"/>
          <w:i w:val="0"/>
          <w:iCs w:val="0"/>
          <w:sz w:val="20"/>
          <w:szCs w:val="20"/>
        </w:rPr>
      </w:pPr>
      <w:r w:rsidRPr="00E013EC">
        <w:rPr>
          <w:rStyle w:val="SubtleEmphasis"/>
          <w:rFonts w:ascii="Century Gothic" w:hAnsi="Century Gothic"/>
          <w:i w:val="0"/>
          <w:iCs w:val="0"/>
          <w:sz w:val="20"/>
          <w:szCs w:val="20"/>
        </w:rPr>
        <w:t>Unannounced visits by engineers to inspect or replace card reading devices.</w:t>
      </w:r>
    </w:p>
    <w:p w14:paraId="093006F7" w14:textId="77777777" w:rsidR="00E013EC" w:rsidRPr="00E013EC" w:rsidRDefault="00E013EC" w:rsidP="00E013EC">
      <w:pPr>
        <w:numPr>
          <w:ilvl w:val="0"/>
          <w:numId w:val="8"/>
        </w:numPr>
        <w:spacing w:after="0" w:line="240" w:lineRule="auto"/>
        <w:contextualSpacing/>
        <w:rPr>
          <w:rStyle w:val="SubtleEmphasis"/>
          <w:rFonts w:ascii="Century Gothic" w:hAnsi="Century Gothic"/>
          <w:i w:val="0"/>
          <w:iCs w:val="0"/>
          <w:sz w:val="20"/>
          <w:szCs w:val="20"/>
        </w:rPr>
      </w:pPr>
      <w:r w:rsidRPr="00E013EC">
        <w:rPr>
          <w:rStyle w:val="SubtleEmphasis"/>
          <w:rFonts w:ascii="Century Gothic" w:hAnsi="Century Gothic"/>
          <w:i w:val="0"/>
          <w:iCs w:val="0"/>
          <w:sz w:val="20"/>
          <w:szCs w:val="20"/>
        </w:rPr>
        <w:t xml:space="preserve">Anything you feel is suspicious. </w:t>
      </w:r>
    </w:p>
    <w:p w14:paraId="1287EECD" w14:textId="7D4CB837" w:rsidR="00E013EC" w:rsidRPr="00E013EC" w:rsidRDefault="00E013EC" w:rsidP="00E013EC">
      <w:pPr>
        <w:numPr>
          <w:ilvl w:val="0"/>
          <w:numId w:val="8"/>
        </w:numPr>
        <w:spacing w:after="0" w:line="240" w:lineRule="auto"/>
        <w:contextualSpacing/>
        <w:rPr>
          <w:rStyle w:val="SubtleEmphasis"/>
          <w:rFonts w:ascii="Century Gothic" w:hAnsi="Century Gothic"/>
          <w:i w:val="0"/>
          <w:iCs w:val="0"/>
          <w:sz w:val="20"/>
          <w:szCs w:val="20"/>
        </w:rPr>
      </w:pPr>
      <w:r w:rsidRPr="00E013EC">
        <w:rPr>
          <w:rStyle w:val="SubtleEmphasis"/>
          <w:rFonts w:ascii="Century Gothic" w:hAnsi="Century Gothic"/>
          <w:i w:val="0"/>
          <w:iCs w:val="0"/>
          <w:sz w:val="20"/>
          <w:szCs w:val="20"/>
        </w:rPr>
        <w:t>If you recogni</w:t>
      </w:r>
      <w:r w:rsidRPr="00813114">
        <w:rPr>
          <w:rStyle w:val="SubtleEmphasis"/>
          <w:rFonts w:ascii="Century Gothic" w:hAnsi="Century Gothic"/>
          <w:i w:val="0"/>
          <w:iCs w:val="0"/>
          <w:sz w:val="20"/>
          <w:szCs w:val="20"/>
        </w:rPr>
        <w:t>s</w:t>
      </w:r>
      <w:r w:rsidRPr="00E013EC">
        <w:rPr>
          <w:rStyle w:val="SubtleEmphasis"/>
          <w:rFonts w:ascii="Century Gothic" w:hAnsi="Century Gothic"/>
          <w:i w:val="0"/>
          <w:iCs w:val="0"/>
          <w:sz w:val="20"/>
          <w:szCs w:val="20"/>
        </w:rPr>
        <w:t xml:space="preserve">e procedures/ regulations not being followed contact your </w:t>
      </w:r>
      <w:r w:rsidRPr="00813114">
        <w:rPr>
          <w:rStyle w:val="SubtleEmphasis"/>
          <w:rFonts w:ascii="Century Gothic" w:hAnsi="Century Gothic"/>
          <w:i w:val="0"/>
          <w:iCs w:val="0"/>
          <w:sz w:val="20"/>
          <w:szCs w:val="20"/>
        </w:rPr>
        <w:t>L</w:t>
      </w:r>
      <w:r w:rsidRPr="00E013EC">
        <w:rPr>
          <w:rStyle w:val="SubtleEmphasis"/>
          <w:rFonts w:ascii="Century Gothic" w:hAnsi="Century Gothic"/>
          <w:i w:val="0"/>
          <w:iCs w:val="0"/>
          <w:sz w:val="20"/>
          <w:szCs w:val="20"/>
        </w:rPr>
        <w:t>ine manager.</w:t>
      </w:r>
    </w:p>
    <w:p w14:paraId="378AAA0F" w14:textId="77777777" w:rsidR="00E013EC" w:rsidRPr="00BA545F" w:rsidRDefault="00E013EC" w:rsidP="00E013EC">
      <w:pPr>
        <w:rPr>
          <w:rFonts w:ascii="Century Gothic" w:hAnsi="Century Gothic" w:cs="Arial"/>
          <w:b/>
          <w:bCs/>
          <w:noProof/>
          <w:color w:val="FF0000"/>
          <w:sz w:val="20"/>
          <w:szCs w:val="20"/>
        </w:rPr>
      </w:pPr>
    </w:p>
    <w:p w14:paraId="36A16036" w14:textId="1B7F5036" w:rsidR="00023683" w:rsidRPr="00BA545F" w:rsidRDefault="00E013EC" w:rsidP="00E013EC">
      <w:pPr>
        <w:jc w:val="center"/>
        <w:rPr>
          <w:rFonts w:ascii="Century Gothic" w:hAnsi="Century Gothic" w:cs="Arial"/>
          <w:b/>
          <w:bCs/>
          <w:noProof/>
          <w:sz w:val="24"/>
          <w:szCs w:val="24"/>
        </w:rPr>
      </w:pPr>
      <w:r w:rsidRPr="00E013EC">
        <w:rPr>
          <w:rFonts w:ascii="Century Gothic" w:hAnsi="Century Gothic" w:cs="Arial"/>
          <w:b/>
          <w:bCs/>
          <w:noProof/>
          <w:color w:val="FF0000"/>
          <w:sz w:val="24"/>
          <w:szCs w:val="24"/>
        </w:rPr>
        <w:t>REMEMBER: YOU ARE THE FIRST LINE OF DEFEN</w:t>
      </w:r>
      <w:r w:rsidR="00CA30E7">
        <w:rPr>
          <w:rFonts w:ascii="Century Gothic" w:hAnsi="Century Gothic" w:cs="Arial"/>
          <w:b/>
          <w:bCs/>
          <w:noProof/>
          <w:color w:val="FF0000"/>
          <w:sz w:val="24"/>
          <w:szCs w:val="24"/>
        </w:rPr>
        <w:t>C</w:t>
      </w:r>
      <w:r w:rsidRPr="00E013EC">
        <w:rPr>
          <w:rFonts w:ascii="Century Gothic" w:hAnsi="Century Gothic" w:cs="Arial"/>
          <w:b/>
          <w:bCs/>
          <w:noProof/>
          <w:color w:val="FF0000"/>
          <w:sz w:val="24"/>
          <w:szCs w:val="24"/>
        </w:rPr>
        <w:t>E AGAINST FRAUD</w:t>
      </w:r>
    </w:p>
    <w:sectPr w:rsidR="00023683" w:rsidRPr="00BA545F" w:rsidSect="00E013EC">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CDC2F" w14:textId="77777777" w:rsidR="000F4218" w:rsidRDefault="000F4218" w:rsidP="00E013EC">
      <w:pPr>
        <w:spacing w:after="0" w:line="240" w:lineRule="auto"/>
      </w:pPr>
      <w:r>
        <w:separator/>
      </w:r>
    </w:p>
  </w:endnote>
  <w:endnote w:type="continuationSeparator" w:id="0">
    <w:p w14:paraId="561F4C9B" w14:textId="77777777" w:rsidR="000F4218" w:rsidRDefault="000F4218" w:rsidP="00E0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C082D" w14:textId="77777777" w:rsidR="000F4218" w:rsidRDefault="000F4218" w:rsidP="00E013EC">
      <w:pPr>
        <w:spacing w:after="0" w:line="240" w:lineRule="auto"/>
      </w:pPr>
      <w:r>
        <w:separator/>
      </w:r>
    </w:p>
  </w:footnote>
  <w:footnote w:type="continuationSeparator" w:id="0">
    <w:p w14:paraId="7E7004B7" w14:textId="77777777" w:rsidR="000F4218" w:rsidRDefault="000F4218" w:rsidP="00E01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5B6066"/>
    <w:multiLevelType w:val="hybridMultilevel"/>
    <w:tmpl w:val="F89B42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E295C"/>
    <w:multiLevelType w:val="hybridMultilevel"/>
    <w:tmpl w:val="E8A832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A6220"/>
    <w:multiLevelType w:val="hybridMultilevel"/>
    <w:tmpl w:val="529A5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33DE8"/>
    <w:multiLevelType w:val="hybridMultilevel"/>
    <w:tmpl w:val="651203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A3886"/>
    <w:multiLevelType w:val="hybridMultilevel"/>
    <w:tmpl w:val="4D2849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806F1F"/>
    <w:multiLevelType w:val="hybridMultilevel"/>
    <w:tmpl w:val="A3125A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1253E"/>
    <w:multiLevelType w:val="hybridMultilevel"/>
    <w:tmpl w:val="FE0482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D50610"/>
    <w:multiLevelType w:val="hybridMultilevel"/>
    <w:tmpl w:val="9D42867A"/>
    <w:lvl w:ilvl="0" w:tplc="08090005">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5AFB12D9"/>
    <w:multiLevelType w:val="hybridMultilevel"/>
    <w:tmpl w:val="6140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5"/>
  </w:num>
  <w:num w:numId="6">
    <w:abstractNumId w:val="7"/>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83"/>
    <w:rsid w:val="00023683"/>
    <w:rsid w:val="000F4218"/>
    <w:rsid w:val="001B68AE"/>
    <w:rsid w:val="003A3D3E"/>
    <w:rsid w:val="005B3987"/>
    <w:rsid w:val="00642F4C"/>
    <w:rsid w:val="006B25DA"/>
    <w:rsid w:val="00813114"/>
    <w:rsid w:val="0095349C"/>
    <w:rsid w:val="00A906F7"/>
    <w:rsid w:val="00AA1694"/>
    <w:rsid w:val="00B4567A"/>
    <w:rsid w:val="00B75749"/>
    <w:rsid w:val="00BA545F"/>
    <w:rsid w:val="00CA30E7"/>
    <w:rsid w:val="00E013EC"/>
    <w:rsid w:val="00E676E5"/>
    <w:rsid w:val="00F90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F6DE"/>
  <w15:chartTrackingRefBased/>
  <w15:docId w15:val="{F947B47E-E0BE-4222-B00F-975A2361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683"/>
    <w:pPr>
      <w:ind w:left="720"/>
      <w:contextualSpacing/>
    </w:pPr>
    <w:rPr>
      <w:noProof/>
    </w:rPr>
  </w:style>
  <w:style w:type="paragraph" w:customStyle="1" w:styleId="Default">
    <w:name w:val="Default"/>
    <w:rsid w:val="00023683"/>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iPriority w:val="99"/>
    <w:unhideWhenUsed/>
    <w:rsid w:val="00E01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3EC"/>
  </w:style>
  <w:style w:type="paragraph" w:styleId="Footer">
    <w:name w:val="footer"/>
    <w:basedOn w:val="Normal"/>
    <w:link w:val="FooterChar"/>
    <w:uiPriority w:val="99"/>
    <w:unhideWhenUsed/>
    <w:rsid w:val="00E01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3EC"/>
  </w:style>
  <w:style w:type="character" w:styleId="SubtleEmphasis">
    <w:name w:val="Subtle Emphasis"/>
    <w:basedOn w:val="DefaultParagraphFont"/>
    <w:uiPriority w:val="19"/>
    <w:qFormat/>
    <w:rsid w:val="0081311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47F31-DB6E-413C-B139-2F71E151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 Lisa A</dc:creator>
  <cp:keywords/>
  <dc:description/>
  <cp:lastModifiedBy>Rowe, Lisa A</cp:lastModifiedBy>
  <cp:revision>2</cp:revision>
  <dcterms:created xsi:type="dcterms:W3CDTF">2022-01-19T11:41:00Z</dcterms:created>
  <dcterms:modified xsi:type="dcterms:W3CDTF">2022-01-19T11:41:00Z</dcterms:modified>
</cp:coreProperties>
</file>