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3D294" w14:textId="77777777" w:rsidR="00E342E1" w:rsidRPr="001218F1" w:rsidRDefault="00F52F2B" w:rsidP="0061328B">
      <w:pPr>
        <w:spacing w:line="240" w:lineRule="auto"/>
        <w:jc w:val="center"/>
        <w:rPr>
          <w:rFonts w:ascii="Century Gothic" w:hAnsi="Century Gothic"/>
          <w:b/>
          <w:szCs w:val="22"/>
        </w:rPr>
      </w:pPr>
      <w:r>
        <w:rPr>
          <w:rFonts w:ascii="Century Gothic" w:hAnsi="Century Gothic"/>
          <w:b/>
          <w:noProof/>
          <w:szCs w:val="22"/>
        </w:rPr>
        <w:drawing>
          <wp:anchor distT="0" distB="0" distL="114300" distR="114300" simplePos="0" relativeHeight="251656190" behindDoc="1" locked="0" layoutInCell="1" allowOverlap="1" wp14:anchorId="003A4B69" wp14:editId="576B9F42">
            <wp:simplePos x="0" y="0"/>
            <wp:positionH relativeFrom="column">
              <wp:posOffset>-961390</wp:posOffset>
            </wp:positionH>
            <wp:positionV relativeFrom="paragraph">
              <wp:posOffset>-1426845</wp:posOffset>
            </wp:positionV>
            <wp:extent cx="7624445" cy="2638425"/>
            <wp:effectExtent l="0" t="0" r="0" b="9525"/>
            <wp:wrapNone/>
            <wp:docPr id="6" name="Picture 6" descr="C:\Users\ab16452\AppData\Local\Microsoft\Windows\INetCache\Content.Word\fa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b16452\AppData\Local\Microsoft\Windows\INetCache\Content.Word\face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4445" cy="2638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56C995F2" wp14:editId="0E8A4D84">
            <wp:simplePos x="0" y="0"/>
            <wp:positionH relativeFrom="column">
              <wp:posOffset>-648970</wp:posOffset>
            </wp:positionH>
            <wp:positionV relativeFrom="paragraph">
              <wp:posOffset>-1436419</wp:posOffset>
            </wp:positionV>
            <wp:extent cx="920750" cy="108775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20750" cy="108775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6ACC8A4E" wp14:editId="43E2CBDF">
                <wp:simplePos x="0" y="0"/>
                <wp:positionH relativeFrom="column">
                  <wp:posOffset>-916940</wp:posOffset>
                </wp:positionH>
                <wp:positionV relativeFrom="paragraph">
                  <wp:posOffset>-1610359</wp:posOffset>
                </wp:positionV>
                <wp:extent cx="8960485" cy="1614805"/>
                <wp:effectExtent l="0" t="0" r="12065" b="23495"/>
                <wp:wrapNone/>
                <wp:docPr id="8" name="Right Triangle 8"/>
                <wp:cNvGraphicFramePr/>
                <a:graphic xmlns:a="http://schemas.openxmlformats.org/drawingml/2006/main">
                  <a:graphicData uri="http://schemas.microsoft.com/office/word/2010/wordprocessingShape">
                    <wps:wsp>
                      <wps:cNvSpPr/>
                      <wps:spPr>
                        <a:xfrm rot="10800000" flipH="1">
                          <a:off x="0" y="0"/>
                          <a:ext cx="8960485" cy="1614805"/>
                        </a:xfrm>
                        <a:prstGeom prst="rtTriangle">
                          <a:avLst/>
                        </a:prstGeom>
                        <a:solidFill>
                          <a:srgbClr val="FFDD00"/>
                        </a:solidFill>
                        <a:ln w="25400" cap="flat" cmpd="sng" algn="ctr">
                          <a:solidFill>
                            <a:srgbClr val="FFDD00"/>
                          </a:solidFill>
                          <a:prstDash val="solid"/>
                        </a:ln>
                        <a:effectLst/>
                      </wps:spPr>
                      <wps:txbx>
                        <w:txbxContent>
                          <w:p w14:paraId="0C736E74" w14:textId="77777777" w:rsidR="00F52F2B" w:rsidRDefault="00F52F2B" w:rsidP="00F52F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A40723" id="_x0000_t6" coordsize="21600,21600" o:spt="6" path="m,l,21600r21600,xe">
                <v:stroke joinstyle="miter"/>
                <v:path gradientshapeok="t" o:connecttype="custom" o:connectlocs="0,0;0,10800;0,21600;10800,21600;21600,21600;10800,10800" textboxrect="1800,12600,12600,19800"/>
              </v:shapetype>
              <v:shape id="Right Triangle 8" o:spid="_x0000_s1026" type="#_x0000_t6" style="position:absolute;left:0;text-align:left;margin-left:-72.2pt;margin-top:-126.8pt;width:705.55pt;height:127.15pt;rotation:18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" fillcolor="#fd0" strokecolor="#fd0" strokeweight="2pt">
                <v:textbox>
                  <w:txbxContent>
                    <w:p w:rsidR="00F52F2B" w:rsidRDefault="00F52F2B" w:rsidP="00F52F2B">
                      <w:pPr>
                        <w:jc w:val="center"/>
                      </w:pPr>
                    </w:p>
                  </w:txbxContent>
                </v:textbox>
              </v:shape>
            </w:pict>
          </mc:Fallback>
        </mc:AlternateContent>
      </w:r>
    </w:p>
    <w:p w14:paraId="0B2248B1" w14:textId="77777777" w:rsidR="00E342E1" w:rsidRPr="001218F1" w:rsidRDefault="00E342E1" w:rsidP="0061328B">
      <w:pPr>
        <w:spacing w:line="240" w:lineRule="auto"/>
        <w:jc w:val="center"/>
        <w:rPr>
          <w:rFonts w:ascii="Century Gothic" w:hAnsi="Century Gothic"/>
          <w:b/>
          <w:szCs w:val="22"/>
        </w:rPr>
      </w:pPr>
    </w:p>
    <w:p w14:paraId="3D4B685F" w14:textId="77777777" w:rsidR="00261876" w:rsidRDefault="00261876" w:rsidP="00261876">
      <w:pPr>
        <w:spacing w:line="240" w:lineRule="auto"/>
        <w:rPr>
          <w:rFonts w:ascii="Century Gothic" w:hAnsi="Century Gothic"/>
          <w:b/>
          <w:sz w:val="72"/>
          <w:szCs w:val="72"/>
        </w:rPr>
      </w:pPr>
      <w:r>
        <w:rPr>
          <w:rFonts w:ascii="Century Gothic" w:hAnsi="Century Gothic"/>
          <w:b/>
          <w:noProof/>
          <w:szCs w:val="22"/>
        </w:rPr>
        <w:drawing>
          <wp:anchor distT="0" distB="0" distL="114300" distR="114300" simplePos="0" relativeHeight="251660288" behindDoc="1" locked="0" layoutInCell="1" allowOverlap="1" wp14:anchorId="6EB3F576" wp14:editId="08DCACB4">
            <wp:simplePos x="0" y="0"/>
            <wp:positionH relativeFrom="column">
              <wp:posOffset>-913695</wp:posOffset>
            </wp:positionH>
            <wp:positionV relativeFrom="paragraph">
              <wp:posOffset>603572</wp:posOffset>
            </wp:positionV>
            <wp:extent cx="7623670" cy="26377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b16452\AppData\Local\Microsoft\Windows\INetCache\Content.Word\faces.jp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623670" cy="2637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EFD596" w14:textId="77777777" w:rsidR="00261876" w:rsidRDefault="00261876" w:rsidP="00261876">
      <w:pPr>
        <w:spacing w:line="240" w:lineRule="auto"/>
        <w:rPr>
          <w:rFonts w:ascii="Century Gothic" w:hAnsi="Century Gothic"/>
          <w:b/>
          <w:sz w:val="72"/>
          <w:szCs w:val="72"/>
        </w:rPr>
      </w:pPr>
    </w:p>
    <w:p w14:paraId="5BE1A37F" w14:textId="77777777" w:rsidR="00261876" w:rsidRPr="001218F1" w:rsidRDefault="00261876" w:rsidP="00261876">
      <w:pPr>
        <w:spacing w:line="240" w:lineRule="auto"/>
        <w:rPr>
          <w:rFonts w:ascii="Century Gothic" w:hAnsi="Century Gothic"/>
          <w:b/>
          <w:sz w:val="72"/>
          <w:szCs w:val="72"/>
        </w:rPr>
      </w:pPr>
    </w:p>
    <w:p w14:paraId="7A4A2E54" w14:textId="77777777" w:rsidR="008D0D27" w:rsidRPr="001218F1" w:rsidRDefault="00F52F2B" w:rsidP="00F52F2B">
      <w:pPr>
        <w:spacing w:line="240" w:lineRule="auto"/>
        <w:rPr>
          <w:rFonts w:ascii="Century Gothic" w:hAnsi="Century Gothic"/>
          <w:b/>
          <w:sz w:val="72"/>
          <w:szCs w:val="72"/>
        </w:rPr>
      </w:pPr>
      <w:r w:rsidRPr="00F52F2B">
        <w:rPr>
          <w:rFonts w:ascii="Century Gothic" w:hAnsi="Century Gothic"/>
          <w:b/>
          <w:noProof/>
          <w:sz w:val="32"/>
          <w:szCs w:val="32"/>
        </w:rPr>
        <mc:AlternateContent>
          <mc:Choice Requires="wps">
            <w:drawing>
              <wp:anchor distT="0" distB="0" distL="114300" distR="114300" simplePos="0" relativeHeight="251666432" behindDoc="0" locked="0" layoutInCell="1" allowOverlap="1" wp14:anchorId="14DA1A2F" wp14:editId="0E2B37AC">
                <wp:simplePos x="0" y="0"/>
                <wp:positionH relativeFrom="column">
                  <wp:posOffset>300990</wp:posOffset>
                </wp:positionH>
                <wp:positionV relativeFrom="paragraph">
                  <wp:posOffset>160655</wp:posOffset>
                </wp:positionV>
                <wp:extent cx="5120640" cy="17113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640" cy="1711325"/>
                        </a:xfrm>
                        <a:prstGeom prst="rect">
                          <a:avLst/>
                        </a:prstGeom>
                        <a:noFill/>
                        <a:ln>
                          <a:noFill/>
                          <a:headEnd/>
                          <a:tailEnd/>
                        </a:ln>
                      </wps:spPr>
                      <wps:style>
                        <a:lnRef idx="2">
                          <a:schemeClr val="dk1"/>
                        </a:lnRef>
                        <a:fillRef idx="1">
                          <a:schemeClr val="lt1"/>
                        </a:fillRef>
                        <a:effectRef idx="0">
                          <a:schemeClr val="dk1"/>
                        </a:effectRef>
                        <a:fontRef idx="minor">
                          <a:schemeClr val="dk1"/>
                        </a:fontRef>
                      </wps:style>
                      <wps:txbx>
                        <w:txbxContent>
                          <w:p w14:paraId="7CB421D1" w14:textId="77777777" w:rsidR="00F52F2B" w:rsidRPr="00E26B8D" w:rsidRDefault="00F52F2B" w:rsidP="00F52F2B">
                            <w:pPr>
                              <w:spacing w:line="240" w:lineRule="auto"/>
                              <w:jc w:val="center"/>
                              <w:rPr>
                                <w:rFonts w:ascii="Century Gothic" w:hAnsi="Century Gothic"/>
                                <w:b/>
                                <w:sz w:val="32"/>
                                <w:szCs w:val="32"/>
                              </w:rPr>
                            </w:pPr>
                            <w:r>
                              <w:rPr>
                                <w:rFonts w:ascii="Century Gothic" w:hAnsi="Century Gothic"/>
                                <w:b/>
                                <w:sz w:val="32"/>
                                <w:szCs w:val="32"/>
                              </w:rPr>
                              <w:t>UNIVERSITY OF ESSEX STUDENTS*</w:t>
                            </w:r>
                            <w:r w:rsidRPr="00E26B8D">
                              <w:rPr>
                                <w:rFonts w:ascii="Century Gothic" w:hAnsi="Century Gothic"/>
                                <w:b/>
                                <w:sz w:val="32"/>
                                <w:szCs w:val="32"/>
                              </w:rPr>
                              <w:t xml:space="preserve"> UNION</w:t>
                            </w:r>
                          </w:p>
                          <w:p w14:paraId="2582531A" w14:textId="77777777" w:rsidR="00E114D1" w:rsidRPr="00E114D1" w:rsidRDefault="00257CB8" w:rsidP="00E114D1">
                            <w:pPr>
                              <w:jc w:val="center"/>
                              <w:rPr>
                                <w:rFonts w:ascii="Century Gothic" w:hAnsi="Century Gothic"/>
                                <w:b/>
                                <w:sz w:val="72"/>
                                <w:szCs w:val="72"/>
                              </w:rPr>
                            </w:pPr>
                            <w:r>
                              <w:rPr>
                                <w:rFonts w:ascii="Century Gothic" w:hAnsi="Century Gothic"/>
                                <w:b/>
                                <w:sz w:val="72"/>
                                <w:szCs w:val="72"/>
                              </w:rPr>
                              <w:t>SOCIETIES</w:t>
                            </w:r>
                            <w:r w:rsidR="00E114D1">
                              <w:rPr>
                                <w:rFonts w:ascii="Century Gothic" w:hAnsi="Century Gothic"/>
                                <w:b/>
                                <w:sz w:val="72"/>
                                <w:szCs w:val="72"/>
                              </w:rPr>
                              <w:t xml:space="preserve"> CODE OF CONDUCT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97C3729" id="_x0000_t202" coordsize="21600,21600" o:spt="202" path="m,l,21600r21600,l21600,xe">
                <v:stroke joinstyle="miter"/>
                <v:path gradientshapeok="t" o:connecttype="rect"/>
              </v:shapetype>
              <v:shape id="Text Box 2" o:spid="_x0000_s1027" type="#_x0000_t202" style="position:absolute;margin-left:23.7pt;margin-top:12.65pt;width:403.2pt;height:13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" filled="f" stroked="f" strokeweight="2pt">
                <v:textbox>
                  <w:txbxContent>
                    <w:p w:rsidR="00F52F2B" w:rsidRPr="00E26B8D" w:rsidRDefault="00F52F2B" w:rsidP="00F52F2B">
                      <w:pPr>
                        <w:spacing w:line="240" w:lineRule="auto"/>
                        <w:jc w:val="center"/>
                        <w:rPr>
                          <w:rFonts w:ascii="Century Gothic" w:hAnsi="Century Gothic"/>
                          <w:b/>
                          <w:sz w:val="32"/>
                          <w:szCs w:val="32"/>
                        </w:rPr>
                      </w:pPr>
                      <w:r>
                        <w:rPr>
                          <w:rFonts w:ascii="Century Gothic" w:hAnsi="Century Gothic"/>
                          <w:b/>
                          <w:sz w:val="32"/>
                          <w:szCs w:val="32"/>
                        </w:rPr>
                        <w:t>UNIVERSITY OF ESSEX STUDENTS*</w:t>
                      </w:r>
                      <w:r w:rsidRPr="00E26B8D">
                        <w:rPr>
                          <w:rFonts w:ascii="Century Gothic" w:hAnsi="Century Gothic"/>
                          <w:b/>
                          <w:sz w:val="32"/>
                          <w:szCs w:val="32"/>
                        </w:rPr>
                        <w:t xml:space="preserve"> UNION</w:t>
                      </w:r>
                    </w:p>
                    <w:p w:rsidR="00E114D1" w:rsidRPr="00E114D1" w:rsidRDefault="00257CB8" w:rsidP="00E114D1">
                      <w:pPr>
                        <w:jc w:val="center"/>
                        <w:rPr>
                          <w:rFonts w:ascii="Century Gothic" w:hAnsi="Century Gothic"/>
                          <w:b/>
                          <w:sz w:val="72"/>
                          <w:szCs w:val="72"/>
                        </w:rPr>
                      </w:pPr>
                      <w:r>
                        <w:rPr>
                          <w:rFonts w:ascii="Century Gothic" w:hAnsi="Century Gothic"/>
                          <w:b/>
                          <w:sz w:val="72"/>
                          <w:szCs w:val="72"/>
                        </w:rPr>
                        <w:t>SOCIETIES</w:t>
                      </w:r>
                      <w:r w:rsidR="00E114D1">
                        <w:rPr>
                          <w:rFonts w:ascii="Century Gothic" w:hAnsi="Century Gothic"/>
                          <w:b/>
                          <w:sz w:val="72"/>
                          <w:szCs w:val="72"/>
                        </w:rPr>
                        <w:t xml:space="preserve"> CODE OF CONDUCT</w:t>
                      </w:r>
                    </w:p>
                  </w:txbxContent>
                </v:textbox>
              </v:shape>
            </w:pict>
          </mc:Fallback>
        </mc:AlternateContent>
      </w:r>
      <w:r>
        <w:rPr>
          <w:rFonts w:ascii="Century Gothic" w:hAnsi="Century Gothic"/>
          <w:b/>
          <w:noProof/>
          <w:sz w:val="72"/>
          <w:szCs w:val="72"/>
        </w:rPr>
        <mc:AlternateContent>
          <mc:Choice Requires="wps">
            <w:drawing>
              <wp:anchor distT="0" distB="0" distL="114300" distR="114300" simplePos="0" relativeHeight="251655165" behindDoc="0" locked="0" layoutInCell="1" allowOverlap="1" wp14:anchorId="2B03769C" wp14:editId="3EEA1032">
                <wp:simplePos x="0" y="0"/>
                <wp:positionH relativeFrom="column">
                  <wp:posOffset>193040</wp:posOffset>
                </wp:positionH>
                <wp:positionV relativeFrom="paragraph">
                  <wp:posOffset>111760</wp:posOffset>
                </wp:positionV>
                <wp:extent cx="5365115" cy="1751965"/>
                <wp:effectExtent l="0" t="0" r="26035" b="19685"/>
                <wp:wrapNone/>
                <wp:docPr id="10" name="Rectangle 10"/>
                <wp:cNvGraphicFramePr/>
                <a:graphic xmlns:a="http://schemas.openxmlformats.org/drawingml/2006/main">
                  <a:graphicData uri="http://schemas.microsoft.com/office/word/2010/wordprocessingShape">
                    <wps:wsp>
                      <wps:cNvSpPr/>
                      <wps:spPr>
                        <a:xfrm>
                          <a:off x="0" y="0"/>
                          <a:ext cx="5365115" cy="175196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CA40BE" id="Rectangle 10" o:spid="_x0000_s1026" style="position:absolute;margin-left:15.2pt;margin-top:8.8pt;width:422.45pt;height:137.95pt;z-index:2516551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" fillcolor="white [3201]" strokecolor="black [3200]" strokeweight="2pt"/>
            </w:pict>
          </mc:Fallback>
        </mc:AlternateContent>
      </w:r>
    </w:p>
    <w:p w14:paraId="0AE03BA3" w14:textId="77777777" w:rsidR="00E342E1" w:rsidRDefault="00E342E1" w:rsidP="0061328B">
      <w:pPr>
        <w:spacing w:line="240" w:lineRule="auto"/>
        <w:jc w:val="center"/>
        <w:rPr>
          <w:rFonts w:ascii="Century Gothic" w:hAnsi="Century Gothic"/>
          <w:b/>
          <w:i/>
          <w:color w:val="FF0000"/>
          <w:szCs w:val="22"/>
        </w:rPr>
      </w:pPr>
    </w:p>
    <w:p w14:paraId="575C9E13" w14:textId="77777777" w:rsidR="00FD7185" w:rsidRDefault="00F52F2B" w:rsidP="0061328B">
      <w:pPr>
        <w:spacing w:line="240" w:lineRule="auto"/>
        <w:jc w:val="center"/>
        <w:rPr>
          <w:rFonts w:ascii="Century Gothic" w:hAnsi="Century Gothic"/>
          <w:b/>
          <w:i/>
          <w:color w:val="FF0000"/>
          <w:szCs w:val="22"/>
        </w:rPr>
      </w:pPr>
      <w:r>
        <w:rPr>
          <w:rFonts w:ascii="Century Gothic" w:hAnsi="Century Gothic"/>
          <w:b/>
          <w:noProof/>
          <w:szCs w:val="22"/>
        </w:rPr>
        <w:drawing>
          <wp:anchor distT="0" distB="0" distL="114300" distR="114300" simplePos="0" relativeHeight="251658240" behindDoc="1" locked="0" layoutInCell="1" allowOverlap="1" wp14:anchorId="347C199E" wp14:editId="17EF98DE">
            <wp:simplePos x="0" y="0"/>
            <wp:positionH relativeFrom="column">
              <wp:posOffset>-914400</wp:posOffset>
            </wp:positionH>
            <wp:positionV relativeFrom="paragraph">
              <wp:posOffset>194310</wp:posOffset>
            </wp:positionV>
            <wp:extent cx="7625080" cy="26377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b16452\AppData\Local\Microsoft\Windows\INetCache\Content.Word\faces.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25080" cy="2637790"/>
                    </a:xfrm>
                    <a:prstGeom prst="rect">
                      <a:avLst/>
                    </a:prstGeom>
                    <a:noFill/>
                    <a:ln>
                      <a:noFill/>
                    </a:ln>
                  </pic:spPr>
                </pic:pic>
              </a:graphicData>
            </a:graphic>
            <wp14:sizeRelH relativeFrom="page">
              <wp14:pctWidth>0</wp14:pctWidth>
            </wp14:sizeRelH>
            <wp14:sizeRelV relativeFrom="page">
              <wp14:pctHeight>0</wp14:pctHeight>
            </wp14:sizeRelV>
          </wp:anchor>
        </w:drawing>
      </w:r>
      <w:r w:rsidR="00261876">
        <w:rPr>
          <w:rFonts w:ascii="Century Gothic" w:hAnsi="Century Gothic"/>
          <w:b/>
          <w:noProof/>
          <w:szCs w:val="22"/>
        </w:rPr>
        <w:t xml:space="preserve"> </w:t>
      </w:r>
    </w:p>
    <w:p w14:paraId="17293225" w14:textId="77777777" w:rsidR="00FD7185" w:rsidRDefault="00FD7185" w:rsidP="0061328B">
      <w:pPr>
        <w:spacing w:line="240" w:lineRule="auto"/>
        <w:jc w:val="center"/>
        <w:rPr>
          <w:rFonts w:ascii="Century Gothic" w:hAnsi="Century Gothic"/>
          <w:b/>
          <w:i/>
          <w:color w:val="FF0000"/>
          <w:szCs w:val="22"/>
        </w:rPr>
      </w:pPr>
    </w:p>
    <w:p w14:paraId="227576DB" w14:textId="77777777" w:rsidR="00FD7185" w:rsidRDefault="00FD7185" w:rsidP="0061328B">
      <w:pPr>
        <w:spacing w:line="240" w:lineRule="auto"/>
        <w:jc w:val="center"/>
        <w:rPr>
          <w:rFonts w:ascii="Century Gothic" w:hAnsi="Century Gothic"/>
          <w:b/>
          <w:i/>
          <w:color w:val="FF0000"/>
          <w:szCs w:val="22"/>
        </w:rPr>
      </w:pPr>
    </w:p>
    <w:p w14:paraId="0F5D78FE" w14:textId="77777777" w:rsidR="00FD7185" w:rsidRPr="00261876" w:rsidRDefault="00FD7185" w:rsidP="0061328B">
      <w:pPr>
        <w:spacing w:line="240" w:lineRule="auto"/>
        <w:jc w:val="center"/>
        <w:rPr>
          <w:rFonts w:ascii="Century Gothic" w:hAnsi="Century Gothic"/>
          <w:i/>
          <w:color w:val="FF0000"/>
          <w:szCs w:val="22"/>
        </w:rPr>
      </w:pPr>
    </w:p>
    <w:p w14:paraId="0FF75C0D" w14:textId="77777777" w:rsidR="00FD7185" w:rsidRDefault="00FD7185" w:rsidP="0061328B">
      <w:pPr>
        <w:spacing w:line="240" w:lineRule="auto"/>
        <w:jc w:val="center"/>
        <w:rPr>
          <w:rFonts w:ascii="Century Gothic" w:hAnsi="Century Gothic"/>
          <w:b/>
          <w:i/>
          <w:color w:val="FF0000"/>
          <w:szCs w:val="22"/>
        </w:rPr>
      </w:pPr>
    </w:p>
    <w:p w14:paraId="1F9325E8" w14:textId="77777777" w:rsidR="00FD7185" w:rsidRDefault="00FD7185" w:rsidP="0061328B">
      <w:pPr>
        <w:spacing w:line="240" w:lineRule="auto"/>
        <w:jc w:val="center"/>
        <w:rPr>
          <w:rFonts w:ascii="Century Gothic" w:hAnsi="Century Gothic"/>
          <w:b/>
          <w:i/>
          <w:color w:val="FF0000"/>
          <w:szCs w:val="22"/>
        </w:rPr>
      </w:pPr>
    </w:p>
    <w:p w14:paraId="6B21FE2F" w14:textId="77777777" w:rsidR="00FD7185" w:rsidRDefault="00FD7185" w:rsidP="0061328B">
      <w:pPr>
        <w:spacing w:line="240" w:lineRule="auto"/>
        <w:jc w:val="center"/>
        <w:rPr>
          <w:rFonts w:ascii="Century Gothic" w:hAnsi="Century Gothic"/>
          <w:b/>
          <w:i/>
          <w:color w:val="FF0000"/>
          <w:szCs w:val="22"/>
        </w:rPr>
      </w:pPr>
    </w:p>
    <w:p w14:paraId="1221472A" w14:textId="77777777" w:rsidR="00FD7185" w:rsidRDefault="00FD7185" w:rsidP="0061328B">
      <w:pPr>
        <w:spacing w:line="240" w:lineRule="auto"/>
        <w:jc w:val="center"/>
        <w:rPr>
          <w:rFonts w:ascii="Century Gothic" w:hAnsi="Century Gothic"/>
          <w:b/>
          <w:i/>
          <w:color w:val="FF0000"/>
          <w:szCs w:val="22"/>
        </w:rPr>
      </w:pPr>
    </w:p>
    <w:p w14:paraId="21B3D3ED" w14:textId="77777777" w:rsidR="00FD7185" w:rsidRDefault="00FD7185" w:rsidP="0061328B">
      <w:pPr>
        <w:spacing w:line="240" w:lineRule="auto"/>
        <w:jc w:val="center"/>
        <w:rPr>
          <w:rFonts w:ascii="Century Gothic" w:hAnsi="Century Gothic"/>
          <w:b/>
          <w:i/>
          <w:color w:val="FF0000"/>
          <w:szCs w:val="22"/>
        </w:rPr>
      </w:pPr>
    </w:p>
    <w:p w14:paraId="0AD5F162" w14:textId="77777777" w:rsidR="00FD7185" w:rsidRDefault="00F52F2B" w:rsidP="0061328B">
      <w:pPr>
        <w:spacing w:line="240" w:lineRule="auto"/>
        <w:jc w:val="center"/>
        <w:rPr>
          <w:rFonts w:ascii="Century Gothic" w:hAnsi="Century Gothic"/>
          <w:b/>
          <w:i/>
          <w:color w:val="FF0000"/>
          <w:szCs w:val="22"/>
        </w:rPr>
      </w:pPr>
      <w:r>
        <w:rPr>
          <w:rFonts w:ascii="Century Gothic" w:hAnsi="Century Gothic"/>
          <w:b/>
          <w:noProof/>
          <w:szCs w:val="22"/>
        </w:rPr>
        <w:drawing>
          <wp:anchor distT="0" distB="0" distL="114300" distR="114300" simplePos="0" relativeHeight="251657215" behindDoc="1" locked="0" layoutInCell="1" allowOverlap="1" wp14:anchorId="5DC847A6" wp14:editId="6771A4B0">
            <wp:simplePos x="0" y="0"/>
            <wp:positionH relativeFrom="column">
              <wp:posOffset>-939800</wp:posOffset>
            </wp:positionH>
            <wp:positionV relativeFrom="paragraph">
              <wp:posOffset>147357</wp:posOffset>
            </wp:positionV>
            <wp:extent cx="7625080" cy="2638425"/>
            <wp:effectExtent l="0" t="0" r="0" b="9525"/>
            <wp:wrapNone/>
            <wp:docPr id="4" name="Picture 4" descr="C:\Users\ab16452\AppData\Local\Microsoft\Windows\INetCache\Content.Word\fa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b16452\AppData\Local\Microsoft\Windows\INetCache\Content.Word\face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5080" cy="2638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99FE9D" w14:textId="77777777" w:rsidR="00FD7185" w:rsidRDefault="00FD7185" w:rsidP="0061328B">
      <w:pPr>
        <w:spacing w:line="240" w:lineRule="auto"/>
        <w:jc w:val="center"/>
        <w:rPr>
          <w:rFonts w:ascii="Century Gothic" w:hAnsi="Century Gothic"/>
          <w:b/>
          <w:i/>
          <w:color w:val="FF0000"/>
          <w:szCs w:val="22"/>
        </w:rPr>
      </w:pPr>
    </w:p>
    <w:p w14:paraId="4AC9A7D9" w14:textId="77777777" w:rsidR="00FD7185" w:rsidRDefault="00FD7185" w:rsidP="0061328B">
      <w:pPr>
        <w:spacing w:line="240" w:lineRule="auto"/>
        <w:jc w:val="center"/>
        <w:rPr>
          <w:rFonts w:ascii="Century Gothic" w:hAnsi="Century Gothic"/>
          <w:b/>
          <w:i/>
          <w:color w:val="FF0000"/>
          <w:szCs w:val="22"/>
        </w:rPr>
      </w:pPr>
    </w:p>
    <w:p w14:paraId="35390F5E" w14:textId="77777777" w:rsidR="00FD7185" w:rsidRDefault="00FD7185" w:rsidP="0061328B">
      <w:pPr>
        <w:spacing w:line="240" w:lineRule="auto"/>
        <w:jc w:val="center"/>
        <w:rPr>
          <w:rFonts w:ascii="Century Gothic" w:hAnsi="Century Gothic"/>
          <w:b/>
          <w:i/>
          <w:color w:val="FF0000"/>
          <w:szCs w:val="22"/>
        </w:rPr>
      </w:pPr>
    </w:p>
    <w:p w14:paraId="690F5353" w14:textId="77777777" w:rsidR="00FD7185" w:rsidRDefault="00FD7185" w:rsidP="0061328B">
      <w:pPr>
        <w:spacing w:line="240" w:lineRule="auto"/>
        <w:jc w:val="center"/>
        <w:rPr>
          <w:rFonts w:ascii="Century Gothic" w:hAnsi="Century Gothic"/>
          <w:b/>
          <w:i/>
          <w:color w:val="FF0000"/>
          <w:szCs w:val="22"/>
        </w:rPr>
      </w:pPr>
    </w:p>
    <w:p w14:paraId="0BFC909D" w14:textId="77777777" w:rsidR="00FD7185" w:rsidRDefault="00FD7185" w:rsidP="0061328B">
      <w:pPr>
        <w:spacing w:line="240" w:lineRule="auto"/>
        <w:jc w:val="center"/>
        <w:rPr>
          <w:rFonts w:ascii="Century Gothic" w:hAnsi="Century Gothic"/>
          <w:b/>
          <w:i/>
          <w:color w:val="FF0000"/>
          <w:szCs w:val="22"/>
        </w:rPr>
      </w:pPr>
    </w:p>
    <w:p w14:paraId="73449B5E" w14:textId="77777777" w:rsidR="00FD7185" w:rsidRDefault="00FD7185" w:rsidP="0061328B">
      <w:pPr>
        <w:spacing w:line="240" w:lineRule="auto"/>
        <w:jc w:val="center"/>
        <w:rPr>
          <w:rFonts w:ascii="Century Gothic" w:hAnsi="Century Gothic"/>
          <w:b/>
          <w:i/>
          <w:color w:val="FF0000"/>
          <w:szCs w:val="22"/>
        </w:rPr>
      </w:pPr>
    </w:p>
    <w:p w14:paraId="2A09582A" w14:textId="77777777" w:rsidR="00FD7185" w:rsidRDefault="00FD7185" w:rsidP="0061328B">
      <w:pPr>
        <w:spacing w:line="240" w:lineRule="auto"/>
        <w:jc w:val="center"/>
        <w:rPr>
          <w:rFonts w:ascii="Century Gothic" w:hAnsi="Century Gothic"/>
          <w:b/>
          <w:i/>
          <w:color w:val="FF0000"/>
          <w:szCs w:val="22"/>
        </w:rPr>
      </w:pPr>
    </w:p>
    <w:p w14:paraId="43881634" w14:textId="77777777" w:rsidR="00FD7185" w:rsidRDefault="00FD7185" w:rsidP="0061328B">
      <w:pPr>
        <w:spacing w:line="240" w:lineRule="auto"/>
        <w:jc w:val="center"/>
        <w:rPr>
          <w:rFonts w:ascii="Century Gothic" w:hAnsi="Century Gothic"/>
          <w:b/>
          <w:i/>
          <w:color w:val="FF0000"/>
          <w:szCs w:val="22"/>
        </w:rPr>
      </w:pPr>
    </w:p>
    <w:p w14:paraId="56C8A5A7" w14:textId="77777777" w:rsidR="00FD7185" w:rsidRDefault="00FD7185" w:rsidP="0061328B">
      <w:pPr>
        <w:spacing w:line="240" w:lineRule="auto"/>
        <w:jc w:val="center"/>
        <w:rPr>
          <w:rFonts w:ascii="Century Gothic" w:hAnsi="Century Gothic"/>
          <w:b/>
          <w:i/>
          <w:color w:val="FF0000"/>
          <w:szCs w:val="22"/>
        </w:rPr>
      </w:pPr>
    </w:p>
    <w:p w14:paraId="6A87CC8F" w14:textId="77777777" w:rsidR="00FD7185" w:rsidRDefault="00FD7185" w:rsidP="0061328B">
      <w:pPr>
        <w:spacing w:line="240" w:lineRule="auto"/>
        <w:jc w:val="center"/>
        <w:rPr>
          <w:rFonts w:ascii="Century Gothic" w:hAnsi="Century Gothic"/>
          <w:b/>
          <w:i/>
          <w:color w:val="FF0000"/>
          <w:szCs w:val="22"/>
        </w:rPr>
      </w:pPr>
    </w:p>
    <w:p w14:paraId="76BF826E" w14:textId="77777777" w:rsidR="00FD7185" w:rsidRDefault="00FD7185" w:rsidP="0061328B">
      <w:pPr>
        <w:spacing w:line="240" w:lineRule="auto"/>
        <w:jc w:val="center"/>
        <w:rPr>
          <w:rFonts w:ascii="Century Gothic" w:hAnsi="Century Gothic"/>
          <w:b/>
          <w:i/>
          <w:color w:val="FF0000"/>
          <w:szCs w:val="22"/>
        </w:rPr>
      </w:pPr>
    </w:p>
    <w:p w14:paraId="2BFBB929" w14:textId="77777777" w:rsidR="00FD7185" w:rsidRDefault="00FD7185" w:rsidP="0061328B">
      <w:pPr>
        <w:spacing w:line="240" w:lineRule="auto"/>
        <w:jc w:val="center"/>
        <w:rPr>
          <w:rFonts w:ascii="Century Gothic" w:hAnsi="Century Gothic"/>
          <w:b/>
          <w:i/>
          <w:color w:val="FF0000"/>
          <w:szCs w:val="22"/>
        </w:rPr>
      </w:pPr>
    </w:p>
    <w:p w14:paraId="72FB35D4" w14:textId="77777777" w:rsidR="00FD7185" w:rsidRDefault="00FD7185" w:rsidP="0061328B">
      <w:pPr>
        <w:spacing w:line="240" w:lineRule="auto"/>
        <w:jc w:val="center"/>
        <w:rPr>
          <w:rFonts w:ascii="Century Gothic" w:hAnsi="Century Gothic"/>
          <w:b/>
          <w:i/>
          <w:color w:val="FF0000"/>
          <w:szCs w:val="22"/>
        </w:rPr>
      </w:pPr>
    </w:p>
    <w:p w14:paraId="2A4D0159" w14:textId="77777777" w:rsidR="00F52F2B" w:rsidRDefault="00F52F2B" w:rsidP="0061328B">
      <w:pPr>
        <w:spacing w:line="240" w:lineRule="auto"/>
        <w:jc w:val="center"/>
        <w:rPr>
          <w:rFonts w:ascii="Century Gothic" w:hAnsi="Century Gothic"/>
          <w:b/>
          <w:i/>
          <w:color w:val="FF0000"/>
          <w:szCs w:val="22"/>
        </w:rPr>
      </w:pPr>
    </w:p>
    <w:p w14:paraId="67398C92" w14:textId="77777777" w:rsidR="00F52F2B" w:rsidRDefault="00F52F2B" w:rsidP="0061328B">
      <w:pPr>
        <w:spacing w:line="240" w:lineRule="auto"/>
        <w:jc w:val="center"/>
        <w:rPr>
          <w:rFonts w:ascii="Century Gothic" w:hAnsi="Century Gothic"/>
          <w:b/>
          <w:i/>
          <w:color w:val="FF0000"/>
          <w:szCs w:val="22"/>
        </w:rPr>
      </w:pPr>
    </w:p>
    <w:p w14:paraId="25D2A3B1" w14:textId="77777777" w:rsidR="00FD7185" w:rsidRDefault="00FD7185" w:rsidP="0061328B">
      <w:pPr>
        <w:spacing w:line="240" w:lineRule="auto"/>
        <w:jc w:val="center"/>
        <w:rPr>
          <w:rFonts w:ascii="Century Gothic" w:hAnsi="Century Gothic"/>
          <w:b/>
          <w:i/>
          <w:color w:val="FF0000"/>
          <w:szCs w:val="22"/>
        </w:rPr>
      </w:pPr>
    </w:p>
    <w:p w14:paraId="1CDE914C" w14:textId="77777777" w:rsidR="00FD7185" w:rsidRDefault="00FD7185" w:rsidP="0061328B">
      <w:pPr>
        <w:spacing w:line="240" w:lineRule="auto"/>
        <w:jc w:val="center"/>
        <w:rPr>
          <w:rFonts w:ascii="Century Gothic" w:hAnsi="Century Gothic"/>
          <w:b/>
          <w:i/>
          <w:color w:val="FF0000"/>
          <w:szCs w:val="22"/>
        </w:rPr>
      </w:pPr>
    </w:p>
    <w:p w14:paraId="2178DBD7" w14:textId="77777777" w:rsidR="00F52F2B" w:rsidRDefault="00F52F2B" w:rsidP="0061328B">
      <w:pPr>
        <w:spacing w:line="240" w:lineRule="auto"/>
        <w:jc w:val="center"/>
        <w:rPr>
          <w:rFonts w:ascii="Century Gothic" w:hAnsi="Century Gothic"/>
          <w:b/>
          <w:i/>
          <w:color w:val="FF0000"/>
          <w:szCs w:val="22"/>
        </w:rPr>
      </w:pPr>
    </w:p>
    <w:p w14:paraId="349688AB" w14:textId="77777777" w:rsidR="00F52F2B" w:rsidRDefault="00F52F2B" w:rsidP="0061328B">
      <w:pPr>
        <w:spacing w:line="240" w:lineRule="auto"/>
        <w:jc w:val="center"/>
        <w:rPr>
          <w:rFonts w:ascii="Century Gothic" w:hAnsi="Century Gothic"/>
          <w:b/>
          <w:i/>
          <w:color w:val="FF0000"/>
          <w:szCs w:val="22"/>
        </w:rPr>
      </w:pPr>
    </w:p>
    <w:p w14:paraId="0E05DF7E" w14:textId="77777777" w:rsidR="00F52F2B" w:rsidRDefault="00F52F2B" w:rsidP="0061328B">
      <w:pPr>
        <w:spacing w:line="240" w:lineRule="auto"/>
        <w:jc w:val="center"/>
        <w:rPr>
          <w:rFonts w:ascii="Century Gothic" w:hAnsi="Century Gothic"/>
          <w:b/>
          <w:i/>
          <w:color w:val="FF0000"/>
          <w:szCs w:val="22"/>
        </w:rPr>
      </w:pPr>
    </w:p>
    <w:p w14:paraId="125B904F" w14:textId="77777777" w:rsidR="00FD7185" w:rsidRDefault="00FD7185" w:rsidP="0061328B">
      <w:pPr>
        <w:spacing w:line="240" w:lineRule="auto"/>
        <w:jc w:val="center"/>
        <w:rPr>
          <w:rFonts w:ascii="Century Gothic" w:hAnsi="Century Gothic"/>
          <w:b/>
          <w:i/>
          <w:color w:val="FF0000"/>
          <w:szCs w:val="22"/>
        </w:rPr>
      </w:pPr>
    </w:p>
    <w:p w14:paraId="5DBBEEA1" w14:textId="77777777" w:rsidR="00E26B8D" w:rsidRDefault="00E26B8D" w:rsidP="0061328B">
      <w:pPr>
        <w:spacing w:line="240" w:lineRule="auto"/>
        <w:jc w:val="center"/>
        <w:rPr>
          <w:rFonts w:ascii="Century Gothic" w:hAnsi="Century Gothic"/>
          <w:b/>
          <w:i/>
          <w:color w:val="FF0000"/>
          <w:szCs w:val="22"/>
        </w:rPr>
      </w:pPr>
    </w:p>
    <w:p w14:paraId="0DBE7EB8" w14:textId="77777777" w:rsidR="00F52F2B" w:rsidRDefault="00F52F2B" w:rsidP="0061328B">
      <w:pPr>
        <w:spacing w:line="240" w:lineRule="auto"/>
        <w:jc w:val="center"/>
        <w:rPr>
          <w:rFonts w:ascii="Century Gothic" w:hAnsi="Century Gothic"/>
          <w:b/>
          <w:i/>
          <w:color w:val="FF0000"/>
          <w:szCs w:val="22"/>
        </w:rPr>
      </w:pPr>
    </w:p>
    <w:p w14:paraId="600FFF5B" w14:textId="77777777" w:rsidR="00F52F2B" w:rsidRDefault="00F52F2B" w:rsidP="0061328B">
      <w:pPr>
        <w:spacing w:line="240" w:lineRule="auto"/>
        <w:jc w:val="center"/>
        <w:rPr>
          <w:rFonts w:ascii="Century Gothic" w:hAnsi="Century Gothic"/>
          <w:b/>
          <w:i/>
          <w:color w:val="FF0000"/>
          <w:szCs w:val="22"/>
        </w:rPr>
      </w:pPr>
    </w:p>
    <w:p w14:paraId="60C42DD5" w14:textId="77777777" w:rsidR="00E26B8D" w:rsidRDefault="00E26B8D" w:rsidP="0061328B">
      <w:pPr>
        <w:spacing w:line="240" w:lineRule="auto"/>
        <w:jc w:val="center"/>
        <w:rPr>
          <w:rFonts w:ascii="Century Gothic" w:hAnsi="Century Gothic"/>
          <w:b/>
          <w:i/>
          <w:color w:val="FF0000"/>
          <w:szCs w:val="22"/>
        </w:rPr>
      </w:pPr>
    </w:p>
    <w:p w14:paraId="611F342C" w14:textId="77777777" w:rsidR="00E26B8D" w:rsidRDefault="00E26B8D" w:rsidP="0061328B">
      <w:pPr>
        <w:spacing w:line="240" w:lineRule="auto"/>
        <w:jc w:val="center"/>
        <w:rPr>
          <w:rFonts w:ascii="Century Gothic" w:hAnsi="Century Gothic"/>
          <w:b/>
          <w:i/>
          <w:color w:val="FF0000"/>
          <w:szCs w:val="22"/>
        </w:rPr>
      </w:pPr>
    </w:p>
    <w:p w14:paraId="05215621" w14:textId="637B2640" w:rsidR="00FD7185" w:rsidRDefault="00FD7185" w:rsidP="00FD7185">
      <w:pPr>
        <w:pBdr>
          <w:top w:val="single" w:sz="4" w:space="1" w:color="auto"/>
          <w:left w:val="single" w:sz="4" w:space="1" w:color="auto"/>
          <w:bottom w:val="single" w:sz="4" w:space="1" w:color="auto"/>
          <w:right w:val="single" w:sz="4" w:space="1" w:color="auto"/>
        </w:pBdr>
        <w:shd w:val="clear" w:color="auto" w:fill="F2F2F2" w:themeFill="background1" w:themeFillShade="F2"/>
        <w:spacing w:line="240" w:lineRule="auto"/>
        <w:rPr>
          <w:rFonts w:ascii="Century Gothic" w:hAnsi="Century Gothic" w:cs="Arial"/>
          <w:b/>
          <w:szCs w:val="22"/>
        </w:rPr>
      </w:pPr>
      <w:r>
        <w:rPr>
          <w:rFonts w:ascii="Century Gothic" w:hAnsi="Century Gothic" w:cs="Arial"/>
          <w:b/>
          <w:szCs w:val="22"/>
        </w:rPr>
        <w:t xml:space="preserve">Version: </w:t>
      </w:r>
      <w:r w:rsidR="00257CB8">
        <w:rPr>
          <w:rFonts w:ascii="Century Gothic" w:hAnsi="Century Gothic" w:cs="Arial"/>
          <w:szCs w:val="22"/>
        </w:rPr>
        <w:t>Societies Code of Conduct 202</w:t>
      </w:r>
      <w:r w:rsidR="00EA2F87">
        <w:rPr>
          <w:rFonts w:ascii="Century Gothic" w:hAnsi="Century Gothic" w:cs="Arial"/>
          <w:szCs w:val="22"/>
        </w:rPr>
        <w:t>2-23</w:t>
      </w:r>
    </w:p>
    <w:p w14:paraId="6AF1D0CE" w14:textId="6BE7B40D" w:rsidR="00FD7185" w:rsidRPr="001218F1" w:rsidRDefault="00FD7185" w:rsidP="00FD7185">
      <w:pPr>
        <w:pBdr>
          <w:top w:val="single" w:sz="4" w:space="1" w:color="auto"/>
          <w:left w:val="single" w:sz="4" w:space="1" w:color="auto"/>
          <w:bottom w:val="single" w:sz="4" w:space="1" w:color="auto"/>
          <w:right w:val="single" w:sz="4" w:space="1" w:color="auto"/>
        </w:pBdr>
        <w:shd w:val="clear" w:color="auto" w:fill="F2F2F2" w:themeFill="background1" w:themeFillShade="F2"/>
        <w:spacing w:line="240" w:lineRule="auto"/>
        <w:rPr>
          <w:rFonts w:ascii="Century Gothic" w:hAnsi="Century Gothic" w:cs="Arial"/>
          <w:szCs w:val="22"/>
        </w:rPr>
      </w:pPr>
      <w:r w:rsidRPr="001218F1">
        <w:rPr>
          <w:rFonts w:ascii="Century Gothic" w:hAnsi="Century Gothic" w:cs="Arial"/>
          <w:b/>
          <w:szCs w:val="22"/>
        </w:rPr>
        <w:t>Approved by</w:t>
      </w:r>
      <w:r w:rsidR="00B01EB4">
        <w:rPr>
          <w:rFonts w:ascii="Century Gothic" w:hAnsi="Century Gothic" w:cs="Arial"/>
          <w:b/>
          <w:szCs w:val="22"/>
        </w:rPr>
        <w:t xml:space="preserve">: </w:t>
      </w:r>
      <w:r w:rsidR="00B01EB4">
        <w:rPr>
          <w:rFonts w:ascii="Century Gothic" w:hAnsi="Century Gothic" w:cs="Arial"/>
          <w:szCs w:val="22"/>
        </w:rPr>
        <w:t>VP Student Experience</w:t>
      </w:r>
      <w:r w:rsidRPr="001218F1">
        <w:rPr>
          <w:rFonts w:ascii="Century Gothic" w:hAnsi="Century Gothic" w:cs="Arial"/>
          <w:b/>
          <w:szCs w:val="22"/>
        </w:rPr>
        <w:tab/>
        <w:t>Date</w:t>
      </w:r>
      <w:r w:rsidRPr="001218F1">
        <w:rPr>
          <w:rFonts w:ascii="Century Gothic" w:hAnsi="Century Gothic" w:cs="Arial"/>
          <w:szCs w:val="22"/>
        </w:rPr>
        <w:t xml:space="preserve">: </w:t>
      </w:r>
      <w:r w:rsidR="00EA2F87">
        <w:rPr>
          <w:rFonts w:ascii="Century Gothic" w:hAnsi="Century Gothic" w:cs="Arial"/>
          <w:szCs w:val="22"/>
        </w:rPr>
        <w:t>February</w:t>
      </w:r>
      <w:r w:rsidR="00B01EB4">
        <w:rPr>
          <w:rFonts w:ascii="Century Gothic" w:hAnsi="Century Gothic" w:cs="Arial"/>
          <w:szCs w:val="22"/>
        </w:rPr>
        <w:t xml:space="preserve"> </w:t>
      </w:r>
      <w:r w:rsidR="00257CB8">
        <w:rPr>
          <w:rFonts w:ascii="Century Gothic" w:hAnsi="Century Gothic" w:cs="Arial"/>
          <w:szCs w:val="22"/>
        </w:rPr>
        <w:t>202</w:t>
      </w:r>
      <w:r w:rsidR="00EA2F87">
        <w:rPr>
          <w:rFonts w:ascii="Century Gothic" w:hAnsi="Century Gothic" w:cs="Arial"/>
          <w:szCs w:val="22"/>
        </w:rPr>
        <w:t>2</w:t>
      </w:r>
    </w:p>
    <w:p w14:paraId="59E45E1A" w14:textId="38B73DBF" w:rsidR="00FD7185" w:rsidRDefault="00FD7185" w:rsidP="00FD7185">
      <w:pPr>
        <w:pBdr>
          <w:top w:val="single" w:sz="4" w:space="1" w:color="auto"/>
          <w:left w:val="single" w:sz="4" w:space="1" w:color="auto"/>
          <w:bottom w:val="single" w:sz="4" w:space="1" w:color="auto"/>
          <w:right w:val="single" w:sz="4" w:space="1" w:color="auto"/>
        </w:pBdr>
        <w:shd w:val="clear" w:color="auto" w:fill="F2F2F2" w:themeFill="background1" w:themeFillShade="F2"/>
        <w:spacing w:line="240" w:lineRule="auto"/>
        <w:rPr>
          <w:rFonts w:ascii="Century Gothic" w:hAnsi="Century Gothic" w:cs="Arial"/>
          <w:szCs w:val="22"/>
        </w:rPr>
      </w:pPr>
      <w:r w:rsidRPr="001218F1">
        <w:rPr>
          <w:rFonts w:ascii="Century Gothic" w:hAnsi="Century Gothic" w:cs="Arial"/>
          <w:b/>
          <w:szCs w:val="22"/>
        </w:rPr>
        <w:t>Review date (by):</w:t>
      </w:r>
      <w:r>
        <w:rPr>
          <w:rFonts w:ascii="Century Gothic" w:hAnsi="Century Gothic" w:cs="Arial"/>
          <w:szCs w:val="22"/>
        </w:rPr>
        <w:t xml:space="preserve">  </w:t>
      </w:r>
      <w:r w:rsidR="00B01EB4">
        <w:rPr>
          <w:rFonts w:ascii="Century Gothic" w:hAnsi="Century Gothic" w:cs="Arial"/>
          <w:szCs w:val="22"/>
        </w:rPr>
        <w:t>31</w:t>
      </w:r>
      <w:r w:rsidR="00B01EB4" w:rsidRPr="00B01EB4">
        <w:rPr>
          <w:rFonts w:ascii="Century Gothic" w:hAnsi="Century Gothic" w:cs="Arial"/>
          <w:szCs w:val="22"/>
          <w:vertAlign w:val="superscript"/>
        </w:rPr>
        <w:t>st</w:t>
      </w:r>
      <w:r w:rsidR="00B01EB4">
        <w:rPr>
          <w:rFonts w:ascii="Century Gothic" w:hAnsi="Century Gothic" w:cs="Arial"/>
          <w:szCs w:val="22"/>
        </w:rPr>
        <w:t xml:space="preserve"> August 202</w:t>
      </w:r>
      <w:r w:rsidR="00EA2F87">
        <w:rPr>
          <w:rFonts w:ascii="Century Gothic" w:hAnsi="Century Gothic" w:cs="Arial"/>
          <w:szCs w:val="22"/>
        </w:rPr>
        <w:t>2</w:t>
      </w:r>
    </w:p>
    <w:p w14:paraId="28FB019C" w14:textId="77777777" w:rsidR="00FD7185" w:rsidRPr="00B01EB4" w:rsidRDefault="00FD7185" w:rsidP="00FD7185">
      <w:pPr>
        <w:pBdr>
          <w:top w:val="single" w:sz="4" w:space="1" w:color="auto"/>
          <w:left w:val="single" w:sz="4" w:space="1" w:color="auto"/>
          <w:bottom w:val="single" w:sz="4" w:space="1" w:color="auto"/>
          <w:right w:val="single" w:sz="4" w:space="1" w:color="auto"/>
        </w:pBdr>
        <w:shd w:val="clear" w:color="auto" w:fill="F2F2F2" w:themeFill="background1" w:themeFillShade="F2"/>
        <w:spacing w:line="240" w:lineRule="auto"/>
        <w:rPr>
          <w:rFonts w:ascii="Century Gothic" w:hAnsi="Century Gothic" w:cs="Arial"/>
          <w:szCs w:val="22"/>
        </w:rPr>
      </w:pPr>
      <w:r w:rsidRPr="0061328B">
        <w:rPr>
          <w:rFonts w:ascii="Century Gothic" w:hAnsi="Century Gothic" w:cs="Arial"/>
          <w:b/>
          <w:szCs w:val="22"/>
        </w:rPr>
        <w:t>Owner:</w:t>
      </w:r>
      <w:r w:rsidR="00B01EB4">
        <w:rPr>
          <w:rFonts w:ascii="Century Gothic" w:hAnsi="Century Gothic" w:cs="Arial"/>
          <w:b/>
          <w:szCs w:val="22"/>
        </w:rPr>
        <w:t xml:space="preserve"> </w:t>
      </w:r>
      <w:r w:rsidR="00B01EB4">
        <w:rPr>
          <w:rFonts w:ascii="Century Gothic" w:hAnsi="Century Gothic" w:cs="Arial"/>
          <w:szCs w:val="22"/>
        </w:rPr>
        <w:t>Rachel Waddon</w:t>
      </w:r>
    </w:p>
    <w:p w14:paraId="4079824E" w14:textId="77777777" w:rsidR="00FD7185" w:rsidRPr="0061328B" w:rsidRDefault="00FD7185" w:rsidP="00FD7185">
      <w:pPr>
        <w:pBdr>
          <w:top w:val="single" w:sz="4" w:space="1" w:color="auto"/>
          <w:left w:val="single" w:sz="4" w:space="1" w:color="auto"/>
          <w:bottom w:val="single" w:sz="4" w:space="1" w:color="auto"/>
          <w:right w:val="single" w:sz="4" w:space="1" w:color="auto"/>
        </w:pBdr>
        <w:shd w:val="clear" w:color="auto" w:fill="F2F2F2" w:themeFill="background1" w:themeFillShade="F2"/>
        <w:spacing w:line="240" w:lineRule="auto"/>
        <w:rPr>
          <w:rFonts w:ascii="Century Gothic" w:hAnsi="Century Gothic" w:cs="Arial"/>
          <w:b/>
          <w:szCs w:val="22"/>
        </w:rPr>
      </w:pPr>
      <w:r w:rsidRPr="0061328B">
        <w:rPr>
          <w:rFonts w:ascii="Century Gothic" w:hAnsi="Century Gothic" w:cs="Arial"/>
          <w:b/>
          <w:szCs w:val="22"/>
        </w:rPr>
        <w:t>Author:</w:t>
      </w:r>
      <w:r>
        <w:rPr>
          <w:rFonts w:ascii="Century Gothic" w:hAnsi="Century Gothic" w:cs="Arial"/>
          <w:b/>
          <w:szCs w:val="22"/>
        </w:rPr>
        <w:t xml:space="preserve"> </w:t>
      </w:r>
      <w:r w:rsidR="00B01EB4">
        <w:rPr>
          <w:rFonts w:ascii="Century Gothic" w:hAnsi="Century Gothic" w:cs="Arial"/>
          <w:szCs w:val="22"/>
        </w:rPr>
        <w:t>Rachel Waddon</w:t>
      </w:r>
    </w:p>
    <w:p w14:paraId="1088D2DD" w14:textId="77777777" w:rsidR="00FD7185" w:rsidRPr="001218F1" w:rsidRDefault="00FD7185" w:rsidP="00FD7185">
      <w:pPr>
        <w:pBdr>
          <w:top w:val="single" w:sz="4" w:space="1" w:color="auto"/>
          <w:left w:val="single" w:sz="4" w:space="1" w:color="auto"/>
          <w:bottom w:val="single" w:sz="4" w:space="1" w:color="auto"/>
          <w:right w:val="single" w:sz="4" w:space="1" w:color="auto"/>
        </w:pBdr>
        <w:shd w:val="clear" w:color="auto" w:fill="F2F2F2" w:themeFill="background1" w:themeFillShade="F2"/>
        <w:spacing w:line="240" w:lineRule="auto"/>
        <w:rPr>
          <w:rFonts w:ascii="Century Gothic" w:hAnsi="Century Gothic" w:cs="Arial"/>
          <w:szCs w:val="22"/>
        </w:rPr>
      </w:pPr>
    </w:p>
    <w:p w14:paraId="6C0E2AAB" w14:textId="77777777" w:rsidR="00FD7185" w:rsidRDefault="00FD7185" w:rsidP="0061328B">
      <w:pPr>
        <w:spacing w:line="240" w:lineRule="auto"/>
        <w:jc w:val="center"/>
        <w:rPr>
          <w:rFonts w:ascii="Century Gothic" w:hAnsi="Century Gothic"/>
          <w:b/>
          <w:i/>
          <w:color w:val="FF0000"/>
          <w:szCs w:val="22"/>
        </w:rPr>
      </w:pPr>
    </w:p>
    <w:p w14:paraId="7687DFC6" w14:textId="77777777" w:rsidR="00063C56" w:rsidRDefault="00063C56" w:rsidP="00FD7185">
      <w:pPr>
        <w:spacing w:line="240" w:lineRule="auto"/>
        <w:jc w:val="center"/>
        <w:rPr>
          <w:rFonts w:ascii="Century Gothic" w:hAnsi="Century Gothic"/>
          <w:b/>
          <w:sz w:val="36"/>
          <w:szCs w:val="36"/>
        </w:rPr>
      </w:pPr>
      <w:r>
        <w:rPr>
          <w:rFonts w:ascii="Century Gothic" w:hAnsi="Century Gothic"/>
          <w:b/>
          <w:sz w:val="36"/>
          <w:szCs w:val="36"/>
        </w:rPr>
        <w:t>POLICY NAME</w:t>
      </w:r>
    </w:p>
    <w:p w14:paraId="55A0A04C" w14:textId="77777777" w:rsidR="00F2417C" w:rsidRPr="00E26B8D" w:rsidRDefault="00FD7185" w:rsidP="00FD7185">
      <w:pPr>
        <w:spacing w:line="240" w:lineRule="auto"/>
        <w:jc w:val="center"/>
        <w:rPr>
          <w:rFonts w:ascii="Century Gothic" w:hAnsi="Century Gothic"/>
          <w:b/>
          <w:sz w:val="36"/>
          <w:szCs w:val="36"/>
        </w:rPr>
      </w:pPr>
      <w:r w:rsidRPr="00E26B8D">
        <w:rPr>
          <w:rFonts w:ascii="Century Gothic" w:hAnsi="Century Gothic"/>
          <w:b/>
          <w:sz w:val="36"/>
          <w:szCs w:val="36"/>
        </w:rPr>
        <w:t>C</w:t>
      </w:r>
      <w:r w:rsidR="00E342E1" w:rsidRPr="00E26B8D">
        <w:rPr>
          <w:rFonts w:ascii="Century Gothic" w:hAnsi="Century Gothic"/>
          <w:b/>
          <w:sz w:val="36"/>
          <w:szCs w:val="36"/>
        </w:rPr>
        <w:t>ONTENTS</w:t>
      </w:r>
    </w:p>
    <w:p w14:paraId="0E3256B5" w14:textId="77777777" w:rsidR="00E114D1" w:rsidRDefault="00E114D1" w:rsidP="00E114D1">
      <w:pPr>
        <w:ind w:left="567" w:hanging="1134"/>
        <w:rPr>
          <w:b/>
          <w:sz w:val="26"/>
          <w:szCs w:val="26"/>
        </w:rPr>
      </w:pPr>
    </w:p>
    <w:p w14:paraId="3C352217" w14:textId="77777777" w:rsidR="00E114D1" w:rsidRPr="00257CB8" w:rsidRDefault="00E114D1" w:rsidP="00E114D1">
      <w:pPr>
        <w:pStyle w:val="ListParagraph"/>
        <w:numPr>
          <w:ilvl w:val="0"/>
          <w:numId w:val="31"/>
        </w:numPr>
        <w:rPr>
          <w:rFonts w:ascii="Century Gothic" w:hAnsi="Century Gothic"/>
          <w:b/>
          <w:sz w:val="26"/>
          <w:szCs w:val="26"/>
        </w:rPr>
      </w:pPr>
      <w:r w:rsidRPr="00257CB8">
        <w:rPr>
          <w:rFonts w:ascii="Century Gothic" w:hAnsi="Century Gothic"/>
          <w:b/>
          <w:sz w:val="26"/>
          <w:szCs w:val="26"/>
        </w:rPr>
        <w:t>Application of this Code of Conduct</w:t>
      </w:r>
    </w:p>
    <w:p w14:paraId="5D699901" w14:textId="77777777" w:rsidR="00E114D1" w:rsidRPr="00257CB8" w:rsidRDefault="00E114D1" w:rsidP="00E114D1">
      <w:pPr>
        <w:pStyle w:val="ListParagraph"/>
        <w:numPr>
          <w:ilvl w:val="0"/>
          <w:numId w:val="31"/>
        </w:numPr>
        <w:rPr>
          <w:rFonts w:ascii="Century Gothic" w:hAnsi="Century Gothic"/>
          <w:b/>
          <w:sz w:val="26"/>
          <w:szCs w:val="26"/>
        </w:rPr>
      </w:pPr>
      <w:r w:rsidRPr="00257CB8">
        <w:rPr>
          <w:rFonts w:ascii="Century Gothic" w:hAnsi="Century Gothic"/>
          <w:b/>
          <w:sz w:val="26"/>
          <w:szCs w:val="26"/>
        </w:rPr>
        <w:t>Conduct of Members</w:t>
      </w:r>
    </w:p>
    <w:p w14:paraId="371FB499" w14:textId="77777777" w:rsidR="00E114D1" w:rsidRPr="00257CB8" w:rsidRDefault="00E114D1" w:rsidP="00E114D1">
      <w:pPr>
        <w:pStyle w:val="ListParagraph"/>
        <w:numPr>
          <w:ilvl w:val="0"/>
          <w:numId w:val="31"/>
        </w:numPr>
        <w:rPr>
          <w:rFonts w:ascii="Century Gothic" w:hAnsi="Century Gothic"/>
          <w:b/>
          <w:sz w:val="26"/>
          <w:szCs w:val="26"/>
        </w:rPr>
      </w:pPr>
      <w:r w:rsidRPr="00257CB8">
        <w:rPr>
          <w:rFonts w:ascii="Century Gothic" w:hAnsi="Century Gothic"/>
          <w:b/>
          <w:sz w:val="26"/>
          <w:szCs w:val="26"/>
        </w:rPr>
        <w:t>Co</w:t>
      </w:r>
      <w:r w:rsidR="00257CB8">
        <w:rPr>
          <w:rFonts w:ascii="Century Gothic" w:hAnsi="Century Gothic"/>
          <w:b/>
          <w:sz w:val="26"/>
          <w:szCs w:val="26"/>
        </w:rPr>
        <w:t>nduct of Members at Meetings of Societies</w:t>
      </w:r>
    </w:p>
    <w:p w14:paraId="56602760" w14:textId="77777777" w:rsidR="00E114D1" w:rsidRPr="00257CB8" w:rsidRDefault="00E114D1" w:rsidP="00E114D1">
      <w:pPr>
        <w:pStyle w:val="ListParagraph"/>
        <w:numPr>
          <w:ilvl w:val="0"/>
          <w:numId w:val="31"/>
        </w:numPr>
        <w:rPr>
          <w:rFonts w:ascii="Century Gothic" w:hAnsi="Century Gothic"/>
          <w:b/>
          <w:sz w:val="26"/>
          <w:szCs w:val="26"/>
        </w:rPr>
      </w:pPr>
      <w:r w:rsidRPr="00257CB8">
        <w:rPr>
          <w:rFonts w:ascii="Century Gothic" w:hAnsi="Century Gothic"/>
          <w:b/>
          <w:sz w:val="26"/>
          <w:szCs w:val="26"/>
        </w:rPr>
        <w:t>Conduct of Recognised Societies</w:t>
      </w:r>
    </w:p>
    <w:p w14:paraId="41D366E4" w14:textId="77777777" w:rsidR="00E114D1" w:rsidRPr="00257CB8" w:rsidRDefault="00E114D1" w:rsidP="00E114D1">
      <w:pPr>
        <w:pStyle w:val="ListParagraph"/>
        <w:numPr>
          <w:ilvl w:val="0"/>
          <w:numId w:val="31"/>
        </w:numPr>
        <w:rPr>
          <w:rFonts w:ascii="Century Gothic" w:hAnsi="Century Gothic"/>
          <w:b/>
          <w:sz w:val="26"/>
          <w:szCs w:val="26"/>
        </w:rPr>
      </w:pPr>
      <w:r w:rsidRPr="00257CB8">
        <w:rPr>
          <w:rFonts w:ascii="Century Gothic" w:hAnsi="Century Gothic"/>
          <w:b/>
          <w:sz w:val="26"/>
          <w:szCs w:val="26"/>
        </w:rPr>
        <w:t>Compliance with Health and Safety Procedures</w:t>
      </w:r>
    </w:p>
    <w:p w14:paraId="661F0A93" w14:textId="77777777" w:rsidR="00E114D1" w:rsidRPr="00257CB8" w:rsidRDefault="00E114D1" w:rsidP="00E114D1">
      <w:pPr>
        <w:pStyle w:val="ListParagraph"/>
        <w:numPr>
          <w:ilvl w:val="0"/>
          <w:numId w:val="31"/>
        </w:numPr>
        <w:rPr>
          <w:rFonts w:ascii="Century Gothic" w:hAnsi="Century Gothic"/>
          <w:b/>
          <w:sz w:val="26"/>
          <w:szCs w:val="26"/>
        </w:rPr>
      </w:pPr>
      <w:r w:rsidRPr="00257CB8">
        <w:rPr>
          <w:rFonts w:ascii="Century Gothic" w:hAnsi="Century Gothic"/>
          <w:b/>
          <w:sz w:val="26"/>
          <w:szCs w:val="26"/>
        </w:rPr>
        <w:t>Context and Interpretation</w:t>
      </w:r>
    </w:p>
    <w:p w14:paraId="4FE589C2" w14:textId="77777777" w:rsidR="00E114D1" w:rsidRPr="00257CB8" w:rsidRDefault="00E114D1" w:rsidP="00E114D1">
      <w:pPr>
        <w:pStyle w:val="ListParagraph"/>
        <w:numPr>
          <w:ilvl w:val="0"/>
          <w:numId w:val="31"/>
        </w:numPr>
        <w:rPr>
          <w:rFonts w:ascii="Century Gothic" w:hAnsi="Century Gothic"/>
          <w:b/>
          <w:sz w:val="26"/>
          <w:szCs w:val="26"/>
        </w:rPr>
      </w:pPr>
      <w:r w:rsidRPr="00257CB8">
        <w:rPr>
          <w:rFonts w:ascii="Century Gothic" w:hAnsi="Century Gothic"/>
          <w:b/>
          <w:sz w:val="26"/>
          <w:szCs w:val="26"/>
        </w:rPr>
        <w:t>Revocation</w:t>
      </w:r>
    </w:p>
    <w:p w14:paraId="33E2C7F2" w14:textId="77777777" w:rsidR="00E114D1" w:rsidRDefault="00E114D1" w:rsidP="00E114D1">
      <w:pPr>
        <w:ind w:left="567" w:hanging="1134"/>
        <w:rPr>
          <w:b/>
          <w:sz w:val="26"/>
          <w:szCs w:val="26"/>
        </w:rPr>
      </w:pPr>
    </w:p>
    <w:p w14:paraId="1E1D5B0B" w14:textId="77777777" w:rsidR="00E114D1" w:rsidRDefault="00E114D1" w:rsidP="00E114D1">
      <w:pPr>
        <w:ind w:left="567" w:hanging="1134"/>
        <w:rPr>
          <w:b/>
          <w:sz w:val="26"/>
          <w:szCs w:val="26"/>
        </w:rPr>
      </w:pPr>
    </w:p>
    <w:p w14:paraId="673A7D73" w14:textId="77777777" w:rsidR="00E114D1" w:rsidRDefault="00E114D1" w:rsidP="00E114D1">
      <w:pPr>
        <w:ind w:left="567" w:hanging="1134"/>
        <w:rPr>
          <w:b/>
          <w:sz w:val="26"/>
          <w:szCs w:val="26"/>
        </w:rPr>
      </w:pPr>
    </w:p>
    <w:p w14:paraId="49EB976B" w14:textId="77777777" w:rsidR="00E114D1" w:rsidRDefault="00E114D1" w:rsidP="00E114D1">
      <w:pPr>
        <w:ind w:left="567" w:hanging="1134"/>
        <w:rPr>
          <w:b/>
          <w:sz w:val="26"/>
          <w:szCs w:val="26"/>
        </w:rPr>
      </w:pPr>
    </w:p>
    <w:p w14:paraId="6E1CBA43" w14:textId="77777777" w:rsidR="00E114D1" w:rsidRDefault="00E114D1" w:rsidP="00E114D1">
      <w:pPr>
        <w:ind w:left="567" w:hanging="1134"/>
        <w:rPr>
          <w:b/>
          <w:sz w:val="26"/>
          <w:szCs w:val="26"/>
        </w:rPr>
      </w:pPr>
    </w:p>
    <w:p w14:paraId="5F2286BD" w14:textId="77777777" w:rsidR="00E114D1" w:rsidRDefault="00E114D1" w:rsidP="00E114D1">
      <w:pPr>
        <w:ind w:left="567" w:hanging="1134"/>
        <w:rPr>
          <w:b/>
          <w:sz w:val="26"/>
          <w:szCs w:val="26"/>
        </w:rPr>
      </w:pPr>
    </w:p>
    <w:p w14:paraId="4A97D7CD" w14:textId="77777777" w:rsidR="00E114D1" w:rsidRDefault="00E114D1" w:rsidP="00E114D1">
      <w:pPr>
        <w:ind w:left="567" w:hanging="1134"/>
        <w:rPr>
          <w:b/>
          <w:sz w:val="26"/>
          <w:szCs w:val="26"/>
        </w:rPr>
      </w:pPr>
    </w:p>
    <w:p w14:paraId="3E3EB6D4" w14:textId="77777777" w:rsidR="00E114D1" w:rsidRDefault="00E114D1" w:rsidP="00E114D1">
      <w:pPr>
        <w:ind w:left="567" w:hanging="1134"/>
        <w:rPr>
          <w:b/>
          <w:sz w:val="26"/>
          <w:szCs w:val="26"/>
        </w:rPr>
      </w:pPr>
    </w:p>
    <w:p w14:paraId="06F8B750" w14:textId="77777777" w:rsidR="00E114D1" w:rsidRDefault="00E114D1" w:rsidP="00E114D1">
      <w:pPr>
        <w:ind w:left="567" w:hanging="1134"/>
        <w:rPr>
          <w:b/>
          <w:sz w:val="26"/>
          <w:szCs w:val="26"/>
        </w:rPr>
      </w:pPr>
    </w:p>
    <w:p w14:paraId="0E9D38CE" w14:textId="77777777" w:rsidR="00E114D1" w:rsidRDefault="00E114D1" w:rsidP="00E114D1">
      <w:pPr>
        <w:ind w:left="567" w:hanging="1134"/>
        <w:rPr>
          <w:b/>
          <w:sz w:val="26"/>
          <w:szCs w:val="26"/>
        </w:rPr>
      </w:pPr>
    </w:p>
    <w:p w14:paraId="4098E7EA" w14:textId="77777777" w:rsidR="00E114D1" w:rsidRDefault="00E114D1" w:rsidP="00E114D1">
      <w:pPr>
        <w:ind w:left="567" w:hanging="1134"/>
        <w:rPr>
          <w:b/>
          <w:sz w:val="26"/>
          <w:szCs w:val="26"/>
        </w:rPr>
      </w:pPr>
    </w:p>
    <w:p w14:paraId="4505D4DF" w14:textId="77777777" w:rsidR="00E114D1" w:rsidRDefault="00E114D1" w:rsidP="00E114D1">
      <w:pPr>
        <w:ind w:left="567" w:hanging="1134"/>
        <w:rPr>
          <w:b/>
          <w:sz w:val="26"/>
          <w:szCs w:val="26"/>
        </w:rPr>
      </w:pPr>
    </w:p>
    <w:p w14:paraId="0BC45930" w14:textId="77777777" w:rsidR="00E114D1" w:rsidRDefault="00E114D1" w:rsidP="00E114D1">
      <w:pPr>
        <w:ind w:left="567" w:hanging="1134"/>
        <w:rPr>
          <w:b/>
          <w:sz w:val="26"/>
          <w:szCs w:val="26"/>
        </w:rPr>
      </w:pPr>
    </w:p>
    <w:p w14:paraId="069E48AE" w14:textId="77777777" w:rsidR="00E114D1" w:rsidRDefault="00E114D1" w:rsidP="00E114D1">
      <w:pPr>
        <w:ind w:left="567" w:hanging="1134"/>
        <w:rPr>
          <w:b/>
          <w:sz w:val="26"/>
          <w:szCs w:val="26"/>
        </w:rPr>
      </w:pPr>
    </w:p>
    <w:p w14:paraId="0156DE35" w14:textId="77777777" w:rsidR="00E114D1" w:rsidRPr="00116715" w:rsidRDefault="00E114D1" w:rsidP="00E114D1">
      <w:pPr>
        <w:ind w:left="567" w:hanging="1134"/>
        <w:rPr>
          <w:rFonts w:ascii="Century Gothic" w:hAnsi="Century Gothic"/>
          <w:b/>
          <w:sz w:val="24"/>
          <w:szCs w:val="26"/>
        </w:rPr>
      </w:pPr>
      <w:r w:rsidRPr="00116715">
        <w:rPr>
          <w:rFonts w:ascii="Century Gothic" w:hAnsi="Century Gothic"/>
          <w:b/>
          <w:sz w:val="24"/>
          <w:szCs w:val="26"/>
        </w:rPr>
        <w:lastRenderedPageBreak/>
        <w:t xml:space="preserve">Item 1 </w:t>
      </w:r>
      <w:r w:rsidRPr="00116715">
        <w:rPr>
          <w:rFonts w:ascii="Century Gothic" w:hAnsi="Century Gothic"/>
          <w:b/>
          <w:sz w:val="24"/>
          <w:szCs w:val="26"/>
        </w:rPr>
        <w:tab/>
        <w:t>Application of this Code of Conduct</w:t>
      </w:r>
    </w:p>
    <w:p w14:paraId="7C97440F" w14:textId="77777777" w:rsidR="00E114D1" w:rsidRPr="00116715" w:rsidRDefault="00E114D1" w:rsidP="00E114D1">
      <w:pPr>
        <w:ind w:left="567" w:hanging="1134"/>
        <w:rPr>
          <w:rFonts w:ascii="Century Gothic" w:hAnsi="Century Gothic"/>
          <w:b/>
          <w:sz w:val="24"/>
          <w:szCs w:val="26"/>
        </w:rPr>
      </w:pPr>
    </w:p>
    <w:p w14:paraId="521AE51E" w14:textId="77777777" w:rsidR="00E114D1" w:rsidRPr="00116715" w:rsidRDefault="00E114D1" w:rsidP="00E114D1">
      <w:pPr>
        <w:numPr>
          <w:ilvl w:val="1"/>
          <w:numId w:val="25"/>
        </w:numPr>
        <w:suppressAutoHyphens w:val="0"/>
        <w:overflowPunct/>
        <w:autoSpaceDE/>
        <w:autoSpaceDN/>
        <w:adjustRightInd/>
        <w:spacing w:after="0" w:line="240" w:lineRule="auto"/>
        <w:ind w:left="1276" w:hanging="709"/>
        <w:rPr>
          <w:rFonts w:ascii="Century Gothic" w:hAnsi="Century Gothic"/>
          <w:sz w:val="24"/>
          <w:szCs w:val="26"/>
        </w:rPr>
      </w:pPr>
      <w:r w:rsidRPr="00116715">
        <w:rPr>
          <w:rFonts w:ascii="Century Gothic" w:hAnsi="Century Gothic"/>
          <w:sz w:val="24"/>
          <w:szCs w:val="26"/>
        </w:rPr>
        <w:t xml:space="preserve">The University of Essex Students’ Union </w:t>
      </w:r>
      <w:r w:rsidR="00257CB8" w:rsidRPr="00116715">
        <w:rPr>
          <w:rFonts w:ascii="Century Gothic" w:hAnsi="Century Gothic"/>
          <w:sz w:val="24"/>
          <w:szCs w:val="26"/>
        </w:rPr>
        <w:t>Societies</w:t>
      </w:r>
      <w:r w:rsidRPr="00116715">
        <w:rPr>
          <w:rFonts w:ascii="Century Gothic" w:hAnsi="Century Gothic"/>
          <w:sz w:val="24"/>
          <w:szCs w:val="26"/>
        </w:rPr>
        <w:t xml:space="preserve"> Code of Conduct shall apply to </w:t>
      </w:r>
    </w:p>
    <w:p w14:paraId="6CD4840A" w14:textId="77777777" w:rsidR="00E114D1" w:rsidRPr="00116715" w:rsidRDefault="00E114D1" w:rsidP="00E114D1">
      <w:pPr>
        <w:ind w:left="1276"/>
        <w:rPr>
          <w:rFonts w:ascii="Century Gothic" w:hAnsi="Century Gothic"/>
          <w:sz w:val="24"/>
          <w:szCs w:val="26"/>
        </w:rPr>
      </w:pPr>
    </w:p>
    <w:p w14:paraId="2FDA7329" w14:textId="77777777" w:rsidR="00E114D1" w:rsidRPr="00116715" w:rsidRDefault="00E114D1" w:rsidP="00E114D1">
      <w:pPr>
        <w:numPr>
          <w:ilvl w:val="0"/>
          <w:numId w:val="30"/>
        </w:numPr>
        <w:suppressAutoHyphens w:val="0"/>
        <w:overflowPunct/>
        <w:autoSpaceDE/>
        <w:autoSpaceDN/>
        <w:adjustRightInd/>
        <w:spacing w:after="0" w:line="240" w:lineRule="auto"/>
        <w:ind w:left="1560" w:hanging="426"/>
        <w:rPr>
          <w:rFonts w:ascii="Century Gothic" w:hAnsi="Century Gothic"/>
          <w:sz w:val="24"/>
          <w:szCs w:val="26"/>
        </w:rPr>
      </w:pPr>
      <w:r w:rsidRPr="00116715">
        <w:rPr>
          <w:rFonts w:ascii="Century Gothic" w:hAnsi="Century Gothic"/>
          <w:sz w:val="24"/>
          <w:szCs w:val="26"/>
        </w:rPr>
        <w:tab/>
        <w:t xml:space="preserve">all Members </w:t>
      </w:r>
      <w:r w:rsidR="00257CB8" w:rsidRPr="00116715">
        <w:rPr>
          <w:rFonts w:ascii="Century Gothic" w:hAnsi="Century Gothic"/>
          <w:sz w:val="24"/>
          <w:szCs w:val="26"/>
        </w:rPr>
        <w:t>of</w:t>
      </w:r>
      <w:r w:rsidRPr="00116715">
        <w:rPr>
          <w:rFonts w:ascii="Century Gothic" w:hAnsi="Century Gothic"/>
          <w:sz w:val="24"/>
          <w:szCs w:val="26"/>
        </w:rPr>
        <w:t xml:space="preserve"> University of Essex Students’ Union </w:t>
      </w:r>
      <w:r w:rsidR="00257CB8" w:rsidRPr="00116715">
        <w:rPr>
          <w:rFonts w:ascii="Century Gothic" w:hAnsi="Century Gothic"/>
          <w:sz w:val="24"/>
          <w:szCs w:val="26"/>
        </w:rPr>
        <w:t>Societies</w:t>
      </w:r>
      <w:r w:rsidRPr="00116715">
        <w:rPr>
          <w:rFonts w:ascii="Century Gothic" w:hAnsi="Century Gothic"/>
          <w:sz w:val="24"/>
          <w:szCs w:val="26"/>
        </w:rPr>
        <w:t>, as defined by the</w:t>
      </w:r>
      <w:r w:rsidR="00B01EB4">
        <w:rPr>
          <w:rFonts w:ascii="Century Gothic" w:hAnsi="Century Gothic"/>
          <w:sz w:val="24"/>
          <w:szCs w:val="26"/>
        </w:rPr>
        <w:t xml:space="preserve"> Societies Terms of Reference of </w:t>
      </w:r>
      <w:r w:rsidRPr="00116715">
        <w:rPr>
          <w:rFonts w:ascii="Century Gothic" w:hAnsi="Century Gothic"/>
          <w:sz w:val="24"/>
          <w:szCs w:val="26"/>
        </w:rPr>
        <w:t xml:space="preserve">University of Essex Students’ Union </w:t>
      </w:r>
      <w:r w:rsidR="00B01EB4">
        <w:rPr>
          <w:rFonts w:ascii="Century Gothic" w:hAnsi="Century Gothic"/>
          <w:sz w:val="24"/>
          <w:szCs w:val="26"/>
        </w:rPr>
        <w:t xml:space="preserve">Student Activities </w:t>
      </w:r>
      <w:r w:rsidR="00257CB8" w:rsidRPr="00116715">
        <w:rPr>
          <w:rFonts w:ascii="Century Gothic" w:hAnsi="Century Gothic"/>
          <w:sz w:val="24"/>
          <w:szCs w:val="26"/>
        </w:rPr>
        <w:t>department</w:t>
      </w:r>
      <w:r w:rsidRPr="00116715">
        <w:rPr>
          <w:rFonts w:ascii="Century Gothic" w:hAnsi="Century Gothic"/>
          <w:sz w:val="24"/>
          <w:szCs w:val="26"/>
        </w:rPr>
        <w:t>, and</w:t>
      </w:r>
    </w:p>
    <w:p w14:paraId="6A80CBBA" w14:textId="77777777" w:rsidR="00E114D1" w:rsidRPr="00116715" w:rsidRDefault="00E114D1" w:rsidP="00E114D1">
      <w:pPr>
        <w:ind w:left="1560" w:hanging="426"/>
        <w:rPr>
          <w:rFonts w:ascii="Century Gothic" w:hAnsi="Century Gothic"/>
          <w:sz w:val="24"/>
          <w:szCs w:val="26"/>
        </w:rPr>
      </w:pPr>
    </w:p>
    <w:p w14:paraId="6A14849F" w14:textId="77777777" w:rsidR="00E114D1" w:rsidRPr="00B01EB4" w:rsidRDefault="00E114D1" w:rsidP="00B01EB4">
      <w:pPr>
        <w:numPr>
          <w:ilvl w:val="0"/>
          <w:numId w:val="30"/>
        </w:numPr>
        <w:suppressAutoHyphens w:val="0"/>
        <w:overflowPunct/>
        <w:autoSpaceDE/>
        <w:autoSpaceDN/>
        <w:adjustRightInd/>
        <w:spacing w:after="0" w:line="240" w:lineRule="auto"/>
        <w:ind w:left="1560" w:hanging="426"/>
        <w:rPr>
          <w:rFonts w:ascii="Century Gothic" w:hAnsi="Century Gothic"/>
          <w:sz w:val="24"/>
          <w:szCs w:val="26"/>
        </w:rPr>
      </w:pPr>
      <w:r w:rsidRPr="00116715">
        <w:rPr>
          <w:rFonts w:ascii="Century Gothic" w:hAnsi="Century Gothic"/>
          <w:sz w:val="24"/>
          <w:szCs w:val="26"/>
        </w:rPr>
        <w:t xml:space="preserve"> </w:t>
      </w:r>
      <w:r w:rsidRPr="00116715">
        <w:rPr>
          <w:rFonts w:ascii="Century Gothic" w:hAnsi="Century Gothic"/>
          <w:sz w:val="24"/>
          <w:szCs w:val="26"/>
        </w:rPr>
        <w:tab/>
        <w:t xml:space="preserve">all Societies which are Recognised Societies of the University of Essex Students’ Union, as defined by the </w:t>
      </w:r>
      <w:r w:rsidR="00B01EB4">
        <w:rPr>
          <w:rFonts w:ascii="Century Gothic" w:hAnsi="Century Gothic"/>
          <w:sz w:val="24"/>
          <w:szCs w:val="26"/>
        </w:rPr>
        <w:t>University of Essex Students’ Union Societies Terms of Reference. (</w:t>
      </w:r>
      <w:r w:rsidRPr="00B01EB4">
        <w:rPr>
          <w:rFonts w:ascii="Century Gothic" w:hAnsi="Century Gothic"/>
          <w:sz w:val="24"/>
          <w:szCs w:val="26"/>
        </w:rPr>
        <w:t>hereafter ref</w:t>
      </w:r>
      <w:r w:rsidR="00257CB8" w:rsidRPr="00B01EB4">
        <w:rPr>
          <w:rFonts w:ascii="Century Gothic" w:hAnsi="Century Gothic"/>
          <w:sz w:val="24"/>
          <w:szCs w:val="26"/>
        </w:rPr>
        <w:t>erred to as ‘</w:t>
      </w:r>
      <w:r w:rsidR="00B01EB4">
        <w:rPr>
          <w:rFonts w:ascii="Century Gothic" w:hAnsi="Century Gothic"/>
          <w:sz w:val="24"/>
          <w:szCs w:val="26"/>
        </w:rPr>
        <w:t>SU Societies</w:t>
      </w:r>
      <w:r w:rsidRPr="00B01EB4">
        <w:rPr>
          <w:rFonts w:ascii="Century Gothic" w:hAnsi="Century Gothic"/>
          <w:sz w:val="24"/>
          <w:szCs w:val="26"/>
        </w:rPr>
        <w:t>’).</w:t>
      </w:r>
    </w:p>
    <w:p w14:paraId="3030B0BD" w14:textId="77777777" w:rsidR="00E114D1" w:rsidRPr="00116715" w:rsidRDefault="00E114D1" w:rsidP="00E114D1">
      <w:pPr>
        <w:ind w:left="1276" w:hanging="709"/>
        <w:rPr>
          <w:rFonts w:ascii="Century Gothic" w:hAnsi="Century Gothic"/>
          <w:sz w:val="24"/>
          <w:szCs w:val="26"/>
        </w:rPr>
      </w:pPr>
    </w:p>
    <w:p w14:paraId="56F9087E" w14:textId="77777777" w:rsidR="00E114D1" w:rsidRPr="00116715" w:rsidRDefault="00E114D1" w:rsidP="00E114D1">
      <w:pPr>
        <w:pStyle w:val="BodyTextIndent"/>
        <w:ind w:left="0"/>
        <w:rPr>
          <w:rFonts w:ascii="Century Gothic" w:hAnsi="Century Gothic"/>
          <w:sz w:val="24"/>
          <w:szCs w:val="26"/>
        </w:rPr>
      </w:pPr>
    </w:p>
    <w:p w14:paraId="2AC7AEB4" w14:textId="77777777" w:rsidR="00E114D1" w:rsidRPr="00116715" w:rsidRDefault="00E114D1" w:rsidP="00E114D1">
      <w:pPr>
        <w:pStyle w:val="BodyTextIndent"/>
        <w:ind w:left="567" w:hanging="1134"/>
        <w:rPr>
          <w:rFonts w:ascii="Century Gothic" w:hAnsi="Century Gothic"/>
          <w:b/>
          <w:sz w:val="24"/>
          <w:szCs w:val="26"/>
        </w:rPr>
      </w:pPr>
      <w:r w:rsidRPr="00116715">
        <w:rPr>
          <w:rFonts w:ascii="Century Gothic" w:hAnsi="Century Gothic"/>
          <w:b/>
          <w:sz w:val="24"/>
          <w:szCs w:val="26"/>
        </w:rPr>
        <w:t>Item 2</w:t>
      </w:r>
      <w:r w:rsidRPr="00116715">
        <w:rPr>
          <w:rFonts w:ascii="Century Gothic" w:hAnsi="Century Gothic"/>
          <w:b/>
          <w:sz w:val="24"/>
          <w:szCs w:val="26"/>
        </w:rPr>
        <w:tab/>
        <w:t>Conduct of Members</w:t>
      </w:r>
    </w:p>
    <w:p w14:paraId="4985FC91" w14:textId="77777777" w:rsidR="00E114D1" w:rsidRPr="00116715" w:rsidRDefault="00E114D1" w:rsidP="00E114D1">
      <w:pPr>
        <w:pStyle w:val="BodyTextIndent"/>
        <w:ind w:left="567" w:hanging="1134"/>
        <w:rPr>
          <w:rFonts w:ascii="Century Gothic" w:hAnsi="Century Gothic"/>
          <w:b/>
          <w:sz w:val="24"/>
          <w:szCs w:val="26"/>
        </w:rPr>
      </w:pPr>
    </w:p>
    <w:p w14:paraId="343723F6" w14:textId="77777777" w:rsidR="00B01EB4" w:rsidRDefault="00B01EB4" w:rsidP="00E114D1">
      <w:pPr>
        <w:pStyle w:val="BodyTextIndent"/>
        <w:ind w:left="1276" w:hanging="709"/>
        <w:rPr>
          <w:rFonts w:ascii="Century Gothic" w:hAnsi="Century Gothic"/>
          <w:sz w:val="24"/>
          <w:szCs w:val="26"/>
        </w:rPr>
      </w:pPr>
      <w:r>
        <w:rPr>
          <w:rFonts w:ascii="Century Gothic" w:hAnsi="Century Gothic"/>
          <w:sz w:val="24"/>
          <w:szCs w:val="26"/>
        </w:rPr>
        <w:t>2.1</w:t>
      </w:r>
      <w:r>
        <w:rPr>
          <w:rFonts w:ascii="Century Gothic" w:hAnsi="Century Gothic"/>
          <w:sz w:val="24"/>
          <w:szCs w:val="26"/>
        </w:rPr>
        <w:tab/>
        <w:t xml:space="preserve">Members of </w:t>
      </w:r>
      <w:r w:rsidR="00D15EC2" w:rsidRPr="00116715">
        <w:rPr>
          <w:rFonts w:ascii="Century Gothic" w:hAnsi="Century Gothic"/>
          <w:sz w:val="24"/>
          <w:szCs w:val="26"/>
        </w:rPr>
        <w:t>S</w:t>
      </w:r>
      <w:r>
        <w:rPr>
          <w:rFonts w:ascii="Century Gothic" w:hAnsi="Century Gothic"/>
          <w:sz w:val="24"/>
          <w:szCs w:val="26"/>
        </w:rPr>
        <w:t>U Societies</w:t>
      </w:r>
      <w:r w:rsidR="00E114D1" w:rsidRPr="00116715">
        <w:rPr>
          <w:rFonts w:ascii="Century Gothic" w:hAnsi="Century Gothic"/>
          <w:sz w:val="24"/>
          <w:szCs w:val="26"/>
        </w:rPr>
        <w:t xml:space="preserve"> shall conduct themselves towards all othe</w:t>
      </w:r>
      <w:r w:rsidR="00D15EC2" w:rsidRPr="00116715">
        <w:rPr>
          <w:rFonts w:ascii="Century Gothic" w:hAnsi="Century Gothic"/>
          <w:sz w:val="24"/>
          <w:szCs w:val="26"/>
        </w:rPr>
        <w:t xml:space="preserve">r Members of </w:t>
      </w:r>
      <w:r>
        <w:rPr>
          <w:rFonts w:ascii="Century Gothic" w:hAnsi="Century Gothic"/>
          <w:sz w:val="24"/>
          <w:szCs w:val="26"/>
        </w:rPr>
        <w:t>SU Societies</w:t>
      </w:r>
      <w:r w:rsidR="00E114D1" w:rsidRPr="00116715">
        <w:rPr>
          <w:rFonts w:ascii="Century Gothic" w:hAnsi="Century Gothic"/>
          <w:sz w:val="24"/>
          <w:szCs w:val="26"/>
        </w:rPr>
        <w:t xml:space="preserve"> and staff of the Students’ Union, and all students and staff of the University of Essex in a manner which is deemed to be acceptable at any and all times that they are</w:t>
      </w:r>
      <w:r>
        <w:rPr>
          <w:rFonts w:ascii="Century Gothic" w:hAnsi="Century Gothic"/>
          <w:sz w:val="24"/>
          <w:szCs w:val="26"/>
        </w:rPr>
        <w:t xml:space="preserve"> acting in the course of or in connection to any activity</w:t>
      </w:r>
    </w:p>
    <w:p w14:paraId="426B73AD" w14:textId="77777777" w:rsidR="00B01EB4" w:rsidRDefault="00B01EB4" w:rsidP="00B01EB4">
      <w:pPr>
        <w:pStyle w:val="BodyTextIndent"/>
        <w:ind w:left="1276"/>
        <w:rPr>
          <w:rFonts w:ascii="Century Gothic" w:hAnsi="Century Gothic"/>
          <w:sz w:val="24"/>
          <w:szCs w:val="26"/>
        </w:rPr>
      </w:pPr>
      <w:r>
        <w:rPr>
          <w:rFonts w:ascii="Century Gothic" w:hAnsi="Century Gothic"/>
          <w:sz w:val="24"/>
          <w:szCs w:val="26"/>
        </w:rPr>
        <w:t>a)</w:t>
      </w:r>
      <w:r w:rsidR="00630F2F">
        <w:rPr>
          <w:rFonts w:ascii="Century Gothic" w:hAnsi="Century Gothic"/>
          <w:sz w:val="24"/>
          <w:szCs w:val="26"/>
        </w:rPr>
        <w:t xml:space="preserve"> conducted under the name of</w:t>
      </w:r>
      <w:r>
        <w:rPr>
          <w:rFonts w:ascii="Century Gothic" w:hAnsi="Century Gothic"/>
          <w:sz w:val="24"/>
          <w:szCs w:val="26"/>
        </w:rPr>
        <w:t>; and/or</w:t>
      </w:r>
    </w:p>
    <w:p w14:paraId="2F418F7C" w14:textId="77777777" w:rsidR="00B01EB4" w:rsidRDefault="00B01EB4" w:rsidP="00B01EB4">
      <w:pPr>
        <w:pStyle w:val="BodyTextIndent"/>
        <w:ind w:left="1276"/>
        <w:rPr>
          <w:rFonts w:ascii="Century Gothic" w:hAnsi="Century Gothic"/>
          <w:sz w:val="24"/>
          <w:szCs w:val="26"/>
        </w:rPr>
      </w:pPr>
      <w:r>
        <w:rPr>
          <w:rFonts w:ascii="Century Gothic" w:hAnsi="Century Gothic"/>
          <w:sz w:val="24"/>
          <w:szCs w:val="26"/>
        </w:rPr>
        <w:t>b) publicised</w:t>
      </w:r>
      <w:r w:rsidR="00630F2F">
        <w:rPr>
          <w:rFonts w:ascii="Century Gothic" w:hAnsi="Century Gothic"/>
          <w:sz w:val="24"/>
          <w:szCs w:val="26"/>
        </w:rPr>
        <w:t xml:space="preserve"> under the name of;</w:t>
      </w:r>
      <w:r>
        <w:rPr>
          <w:rFonts w:ascii="Century Gothic" w:hAnsi="Century Gothic"/>
          <w:sz w:val="24"/>
          <w:szCs w:val="26"/>
        </w:rPr>
        <w:t xml:space="preserve"> and/or</w:t>
      </w:r>
    </w:p>
    <w:p w14:paraId="012A6782" w14:textId="77777777" w:rsidR="00630F2F" w:rsidRDefault="00630F2F" w:rsidP="00B01EB4">
      <w:pPr>
        <w:pStyle w:val="BodyTextIndent"/>
        <w:ind w:left="1276"/>
        <w:rPr>
          <w:rFonts w:ascii="Century Gothic" w:hAnsi="Century Gothic"/>
          <w:sz w:val="24"/>
          <w:szCs w:val="26"/>
        </w:rPr>
      </w:pPr>
      <w:r>
        <w:rPr>
          <w:rFonts w:ascii="Century Gothic" w:hAnsi="Century Gothic"/>
          <w:sz w:val="24"/>
          <w:szCs w:val="26"/>
        </w:rPr>
        <w:t>c) funded by; and/or</w:t>
      </w:r>
    </w:p>
    <w:p w14:paraId="52D1A970" w14:textId="77777777" w:rsidR="00630F2F" w:rsidRDefault="00630F2F" w:rsidP="00B01EB4">
      <w:pPr>
        <w:pStyle w:val="BodyTextIndent"/>
        <w:ind w:left="1276"/>
        <w:rPr>
          <w:rFonts w:ascii="Century Gothic" w:hAnsi="Century Gothic"/>
          <w:sz w:val="24"/>
          <w:szCs w:val="26"/>
        </w:rPr>
      </w:pPr>
      <w:r>
        <w:rPr>
          <w:rFonts w:ascii="Century Gothic" w:hAnsi="Century Gothic"/>
          <w:sz w:val="24"/>
          <w:szCs w:val="26"/>
        </w:rPr>
        <w:t>d) utilising any equipment which is the property of; and/or</w:t>
      </w:r>
    </w:p>
    <w:p w14:paraId="505E04E8" w14:textId="77777777" w:rsidR="00630F2F" w:rsidRDefault="00630F2F" w:rsidP="00B01EB4">
      <w:pPr>
        <w:pStyle w:val="BodyTextIndent"/>
        <w:ind w:left="1276"/>
        <w:rPr>
          <w:rFonts w:ascii="Century Gothic" w:hAnsi="Century Gothic"/>
          <w:sz w:val="24"/>
          <w:szCs w:val="26"/>
        </w:rPr>
      </w:pPr>
      <w:r>
        <w:rPr>
          <w:rFonts w:ascii="Century Gothic" w:hAnsi="Century Gothic"/>
          <w:sz w:val="24"/>
          <w:szCs w:val="26"/>
        </w:rPr>
        <w:t>e) using any transport booked via; and/or</w:t>
      </w:r>
    </w:p>
    <w:p w14:paraId="41EF07B5" w14:textId="77777777" w:rsidR="00B01EB4" w:rsidRDefault="00B01EB4" w:rsidP="00B01EB4">
      <w:pPr>
        <w:pStyle w:val="BodyTextIndent"/>
        <w:ind w:left="1276"/>
        <w:rPr>
          <w:rFonts w:ascii="Century Gothic" w:hAnsi="Century Gothic"/>
          <w:sz w:val="24"/>
          <w:szCs w:val="26"/>
        </w:rPr>
      </w:pPr>
    </w:p>
    <w:p w14:paraId="0A0772EA" w14:textId="77777777" w:rsidR="00E114D1" w:rsidRPr="00116715" w:rsidRDefault="00B01EB4" w:rsidP="00B01EB4">
      <w:pPr>
        <w:pStyle w:val="BodyTextIndent"/>
        <w:ind w:left="1276"/>
        <w:rPr>
          <w:rFonts w:ascii="Century Gothic" w:hAnsi="Century Gothic"/>
          <w:sz w:val="24"/>
          <w:szCs w:val="26"/>
        </w:rPr>
      </w:pPr>
      <w:r>
        <w:rPr>
          <w:rFonts w:ascii="Century Gothic" w:hAnsi="Century Gothic"/>
          <w:sz w:val="24"/>
          <w:szCs w:val="26"/>
        </w:rPr>
        <w:t>the University of Essex, the University of Essex Students’ Union, The SU Student Activities Department or any Society which is a Recognised Societies of the Students’ Union</w:t>
      </w:r>
      <w:r w:rsidR="00630F2F">
        <w:rPr>
          <w:rFonts w:ascii="Century Gothic" w:hAnsi="Century Gothic"/>
          <w:sz w:val="24"/>
          <w:szCs w:val="26"/>
        </w:rPr>
        <w:t>.</w:t>
      </w:r>
    </w:p>
    <w:p w14:paraId="5AD02B69" w14:textId="77777777" w:rsidR="00E114D1" w:rsidRPr="00116715" w:rsidRDefault="00E114D1" w:rsidP="00630F2F">
      <w:pPr>
        <w:pStyle w:val="BodyTextIndent"/>
        <w:ind w:left="0"/>
        <w:rPr>
          <w:rFonts w:ascii="Century Gothic" w:hAnsi="Century Gothic"/>
          <w:sz w:val="24"/>
          <w:szCs w:val="26"/>
        </w:rPr>
      </w:pPr>
    </w:p>
    <w:p w14:paraId="7F1E4204" w14:textId="77777777" w:rsidR="00E114D1" w:rsidRPr="00116715" w:rsidRDefault="00630F2F" w:rsidP="00E114D1">
      <w:pPr>
        <w:pStyle w:val="BodyTextIndent"/>
        <w:ind w:left="1440"/>
        <w:rPr>
          <w:rFonts w:ascii="Century Gothic" w:hAnsi="Century Gothic"/>
          <w:sz w:val="24"/>
          <w:szCs w:val="26"/>
        </w:rPr>
      </w:pPr>
      <w:r>
        <w:rPr>
          <w:rFonts w:ascii="Century Gothic" w:hAnsi="Century Gothic"/>
          <w:sz w:val="24"/>
          <w:szCs w:val="26"/>
        </w:rPr>
        <w:lastRenderedPageBreak/>
        <w:t>A</w:t>
      </w:r>
      <w:r w:rsidR="00E114D1" w:rsidRPr="00116715">
        <w:rPr>
          <w:rFonts w:ascii="Century Gothic" w:hAnsi="Century Gothic"/>
          <w:sz w:val="24"/>
          <w:szCs w:val="26"/>
        </w:rPr>
        <w:t>nd shall at all times conduct themselves in such a way as not to bring into disrepute the names of the University of Essex, the University of Essex Stud</w:t>
      </w:r>
      <w:r w:rsidR="00D15EC2" w:rsidRPr="00116715">
        <w:rPr>
          <w:rFonts w:ascii="Century Gothic" w:hAnsi="Century Gothic"/>
          <w:sz w:val="24"/>
          <w:szCs w:val="26"/>
        </w:rPr>
        <w:t xml:space="preserve">ents’ Union, the </w:t>
      </w:r>
      <w:r>
        <w:rPr>
          <w:rFonts w:ascii="Century Gothic" w:hAnsi="Century Gothic"/>
          <w:sz w:val="24"/>
          <w:szCs w:val="26"/>
        </w:rPr>
        <w:t xml:space="preserve">SU Student Activities </w:t>
      </w:r>
      <w:r w:rsidR="00D15EC2" w:rsidRPr="00116715">
        <w:rPr>
          <w:rFonts w:ascii="Century Gothic" w:hAnsi="Century Gothic"/>
          <w:sz w:val="24"/>
          <w:szCs w:val="26"/>
        </w:rPr>
        <w:t>department</w:t>
      </w:r>
      <w:r w:rsidR="00E114D1" w:rsidRPr="00116715">
        <w:rPr>
          <w:rFonts w:ascii="Century Gothic" w:hAnsi="Century Gothic"/>
          <w:sz w:val="24"/>
          <w:szCs w:val="26"/>
        </w:rPr>
        <w:t xml:space="preserve"> or any Society which is a Recognise</w:t>
      </w:r>
      <w:r w:rsidR="00D15EC2" w:rsidRPr="00116715">
        <w:rPr>
          <w:rFonts w:ascii="Century Gothic" w:hAnsi="Century Gothic"/>
          <w:sz w:val="24"/>
          <w:szCs w:val="26"/>
        </w:rPr>
        <w:t xml:space="preserve">d Society of </w:t>
      </w:r>
      <w:r>
        <w:rPr>
          <w:rFonts w:ascii="Century Gothic" w:hAnsi="Century Gothic"/>
          <w:sz w:val="24"/>
          <w:szCs w:val="26"/>
        </w:rPr>
        <w:t xml:space="preserve">the University of Essex Students’ </w:t>
      </w:r>
      <w:proofErr w:type="spellStart"/>
      <w:r>
        <w:rPr>
          <w:rFonts w:ascii="Century Gothic" w:hAnsi="Century Gothic"/>
          <w:sz w:val="24"/>
          <w:szCs w:val="26"/>
        </w:rPr>
        <w:t>UNion</w:t>
      </w:r>
      <w:proofErr w:type="spellEnd"/>
      <w:r w:rsidR="00E114D1" w:rsidRPr="00116715">
        <w:rPr>
          <w:rFonts w:ascii="Century Gothic" w:hAnsi="Century Gothic"/>
          <w:sz w:val="24"/>
          <w:szCs w:val="26"/>
        </w:rPr>
        <w:t>.</w:t>
      </w:r>
    </w:p>
    <w:p w14:paraId="46D7A2B7" w14:textId="77777777" w:rsidR="00E114D1" w:rsidRPr="00116715" w:rsidRDefault="00E114D1" w:rsidP="00E114D1">
      <w:pPr>
        <w:pStyle w:val="BodyTextIndent"/>
        <w:rPr>
          <w:rFonts w:ascii="Century Gothic" w:hAnsi="Century Gothic"/>
          <w:sz w:val="24"/>
          <w:szCs w:val="26"/>
        </w:rPr>
      </w:pPr>
    </w:p>
    <w:p w14:paraId="598A2BB5" w14:textId="77777777" w:rsidR="00E114D1" w:rsidRPr="00116715" w:rsidRDefault="00E114D1" w:rsidP="00E114D1">
      <w:pPr>
        <w:pStyle w:val="BodyTextIndent"/>
        <w:ind w:left="1418" w:hanging="851"/>
        <w:rPr>
          <w:rFonts w:ascii="Century Gothic" w:hAnsi="Century Gothic"/>
          <w:sz w:val="24"/>
          <w:szCs w:val="26"/>
        </w:rPr>
      </w:pPr>
      <w:r w:rsidRPr="00116715">
        <w:rPr>
          <w:rFonts w:ascii="Century Gothic" w:hAnsi="Century Gothic"/>
          <w:sz w:val="24"/>
          <w:szCs w:val="26"/>
        </w:rPr>
        <w:t>2.2</w:t>
      </w:r>
      <w:r w:rsidRPr="00116715">
        <w:rPr>
          <w:rFonts w:ascii="Century Gothic" w:hAnsi="Century Gothic"/>
          <w:sz w:val="24"/>
          <w:szCs w:val="26"/>
        </w:rPr>
        <w:tab/>
      </w:r>
      <w:r w:rsidRPr="00116715">
        <w:rPr>
          <w:rFonts w:ascii="Century Gothic" w:hAnsi="Century Gothic"/>
          <w:sz w:val="24"/>
          <w:szCs w:val="26"/>
        </w:rPr>
        <w:tab/>
        <w:t xml:space="preserve">Behaviour which is deemed to be unacceptable shall include but not be limited to </w:t>
      </w:r>
      <w:proofErr w:type="gramStart"/>
      <w:r w:rsidRPr="00116715">
        <w:rPr>
          <w:rFonts w:ascii="Century Gothic" w:hAnsi="Century Gothic"/>
          <w:sz w:val="24"/>
          <w:szCs w:val="26"/>
        </w:rPr>
        <w:t>behaviour</w:t>
      </w:r>
      <w:proofErr w:type="gramEnd"/>
      <w:r w:rsidRPr="00116715">
        <w:rPr>
          <w:rFonts w:ascii="Century Gothic" w:hAnsi="Century Gothic"/>
          <w:sz w:val="24"/>
          <w:szCs w:val="26"/>
        </w:rPr>
        <w:t xml:space="preserve"> which is abusive, offensive, defamatory, distressing, aggressive, threatening, coercive or intimidating.</w:t>
      </w:r>
    </w:p>
    <w:p w14:paraId="24BBA7CE" w14:textId="77777777" w:rsidR="00E114D1" w:rsidRPr="00116715" w:rsidRDefault="00E114D1" w:rsidP="00E114D1">
      <w:pPr>
        <w:pStyle w:val="ListParagraph"/>
        <w:rPr>
          <w:rFonts w:ascii="Century Gothic" w:hAnsi="Century Gothic"/>
          <w:sz w:val="24"/>
          <w:szCs w:val="26"/>
        </w:rPr>
      </w:pPr>
    </w:p>
    <w:p w14:paraId="4E2156A3" w14:textId="77777777" w:rsidR="00E114D1" w:rsidRPr="00116715" w:rsidRDefault="00E114D1" w:rsidP="00E114D1">
      <w:pPr>
        <w:pStyle w:val="BodyTextIndent"/>
        <w:ind w:left="1418" w:hanging="851"/>
        <w:rPr>
          <w:rFonts w:ascii="Century Gothic" w:hAnsi="Century Gothic"/>
          <w:sz w:val="24"/>
          <w:szCs w:val="26"/>
        </w:rPr>
      </w:pPr>
      <w:r w:rsidRPr="00116715">
        <w:rPr>
          <w:rFonts w:ascii="Century Gothic" w:hAnsi="Century Gothic"/>
          <w:sz w:val="24"/>
          <w:szCs w:val="26"/>
        </w:rPr>
        <w:t>2.3</w:t>
      </w:r>
      <w:r w:rsidRPr="00116715">
        <w:rPr>
          <w:rFonts w:ascii="Century Gothic" w:hAnsi="Century Gothic"/>
          <w:sz w:val="24"/>
          <w:szCs w:val="26"/>
        </w:rPr>
        <w:tab/>
      </w:r>
      <w:r w:rsidRPr="00116715">
        <w:rPr>
          <w:rFonts w:ascii="Century Gothic" w:hAnsi="Century Gothic"/>
          <w:sz w:val="24"/>
          <w:szCs w:val="26"/>
        </w:rPr>
        <w:tab/>
        <w:t>A</w:t>
      </w:r>
      <w:r w:rsidR="00D15EC2" w:rsidRPr="00116715">
        <w:rPr>
          <w:rFonts w:ascii="Century Gothic" w:hAnsi="Century Gothic"/>
          <w:sz w:val="24"/>
          <w:szCs w:val="26"/>
        </w:rPr>
        <w:t>ny Member of the S</w:t>
      </w:r>
      <w:r w:rsidR="00630F2F">
        <w:rPr>
          <w:rFonts w:ascii="Century Gothic" w:hAnsi="Century Gothic"/>
          <w:sz w:val="24"/>
          <w:szCs w:val="26"/>
        </w:rPr>
        <w:t>U Societies</w:t>
      </w:r>
      <w:r w:rsidRPr="00116715">
        <w:rPr>
          <w:rFonts w:ascii="Century Gothic" w:hAnsi="Century Gothic"/>
          <w:sz w:val="24"/>
          <w:szCs w:val="26"/>
        </w:rPr>
        <w:t xml:space="preserve"> who fails to comply with the provisions of this Code of Conduct shall be subject to disciplinary action, including but not limited to suspension or withdrawal of M</w:t>
      </w:r>
      <w:r w:rsidR="00D15EC2" w:rsidRPr="00116715">
        <w:rPr>
          <w:rFonts w:ascii="Century Gothic" w:hAnsi="Century Gothic"/>
          <w:sz w:val="24"/>
          <w:szCs w:val="26"/>
        </w:rPr>
        <w:t xml:space="preserve">embership of </w:t>
      </w:r>
      <w:r w:rsidR="00630F2F">
        <w:rPr>
          <w:rFonts w:ascii="Century Gothic" w:hAnsi="Century Gothic"/>
          <w:sz w:val="24"/>
          <w:szCs w:val="26"/>
        </w:rPr>
        <w:t>SU Societies</w:t>
      </w:r>
      <w:r w:rsidRPr="00116715">
        <w:rPr>
          <w:rFonts w:ascii="Century Gothic" w:hAnsi="Century Gothic"/>
          <w:sz w:val="24"/>
          <w:szCs w:val="26"/>
        </w:rPr>
        <w:t xml:space="preserve">, in accordance with the </w:t>
      </w:r>
      <w:r w:rsidR="005C4A77">
        <w:rPr>
          <w:rFonts w:ascii="Century Gothic" w:hAnsi="Century Gothic"/>
          <w:sz w:val="24"/>
          <w:szCs w:val="26"/>
        </w:rPr>
        <w:t>University of Essex Students’ Union General Membership Policy, Articles of Governance, and the appeal shall follow the University of Essex Students’ Union Articles of Governance.</w:t>
      </w:r>
    </w:p>
    <w:p w14:paraId="70058C05" w14:textId="77777777" w:rsidR="00E114D1" w:rsidRPr="00116715" w:rsidRDefault="00E114D1" w:rsidP="00E114D1">
      <w:pPr>
        <w:pStyle w:val="BodyTextIndent"/>
        <w:ind w:left="1418" w:hanging="851"/>
        <w:rPr>
          <w:rFonts w:ascii="Century Gothic" w:hAnsi="Century Gothic"/>
          <w:sz w:val="24"/>
          <w:szCs w:val="26"/>
        </w:rPr>
      </w:pPr>
    </w:p>
    <w:p w14:paraId="1FD98FBC" w14:textId="77777777" w:rsidR="00E114D1" w:rsidRPr="00116715" w:rsidRDefault="00E114D1" w:rsidP="00E114D1">
      <w:pPr>
        <w:pStyle w:val="BodyTextIndent"/>
        <w:ind w:left="567" w:hanging="1134"/>
        <w:rPr>
          <w:rFonts w:ascii="Century Gothic" w:hAnsi="Century Gothic"/>
          <w:b/>
          <w:sz w:val="24"/>
          <w:szCs w:val="26"/>
        </w:rPr>
      </w:pPr>
      <w:r w:rsidRPr="00116715">
        <w:rPr>
          <w:rFonts w:ascii="Century Gothic" w:hAnsi="Century Gothic"/>
          <w:b/>
          <w:sz w:val="24"/>
          <w:szCs w:val="26"/>
        </w:rPr>
        <w:t>Item 3</w:t>
      </w:r>
      <w:r w:rsidRPr="00116715">
        <w:rPr>
          <w:rFonts w:ascii="Century Gothic" w:hAnsi="Century Gothic"/>
          <w:b/>
          <w:sz w:val="24"/>
          <w:szCs w:val="26"/>
        </w:rPr>
        <w:tab/>
        <w:t>Conduct of Members at</w:t>
      </w:r>
      <w:r w:rsidR="00D15EC2" w:rsidRPr="00116715">
        <w:rPr>
          <w:rFonts w:ascii="Century Gothic" w:hAnsi="Century Gothic"/>
          <w:b/>
          <w:sz w:val="24"/>
          <w:szCs w:val="26"/>
        </w:rPr>
        <w:t xml:space="preserve"> Meetings of the Societies Department</w:t>
      </w:r>
    </w:p>
    <w:p w14:paraId="786BD2C5" w14:textId="77777777" w:rsidR="00E114D1" w:rsidRPr="00116715" w:rsidRDefault="00E114D1" w:rsidP="00E114D1">
      <w:pPr>
        <w:pStyle w:val="BodyTextIndent"/>
        <w:ind w:left="567" w:hanging="1134"/>
        <w:rPr>
          <w:rFonts w:ascii="Century Gothic" w:hAnsi="Century Gothic"/>
          <w:b/>
          <w:sz w:val="24"/>
          <w:szCs w:val="26"/>
        </w:rPr>
      </w:pPr>
    </w:p>
    <w:p w14:paraId="5B81C79A" w14:textId="77777777" w:rsidR="00E114D1" w:rsidRPr="00116715" w:rsidRDefault="00E114D1" w:rsidP="00E114D1">
      <w:pPr>
        <w:pStyle w:val="BodyTextIndent"/>
        <w:ind w:left="1276" w:hanging="709"/>
        <w:rPr>
          <w:rFonts w:ascii="Century Gothic" w:hAnsi="Century Gothic"/>
          <w:sz w:val="24"/>
          <w:szCs w:val="26"/>
        </w:rPr>
      </w:pPr>
      <w:r w:rsidRPr="00116715">
        <w:rPr>
          <w:rFonts w:ascii="Century Gothic" w:hAnsi="Century Gothic"/>
          <w:sz w:val="24"/>
          <w:szCs w:val="26"/>
        </w:rPr>
        <w:t>3.</w:t>
      </w:r>
      <w:r w:rsidR="00D15EC2" w:rsidRPr="00116715">
        <w:rPr>
          <w:rFonts w:ascii="Century Gothic" w:hAnsi="Century Gothic"/>
          <w:sz w:val="24"/>
          <w:szCs w:val="26"/>
        </w:rPr>
        <w:t>1</w:t>
      </w:r>
      <w:r w:rsidR="00D15EC2" w:rsidRPr="00116715">
        <w:rPr>
          <w:rFonts w:ascii="Century Gothic" w:hAnsi="Century Gothic"/>
          <w:sz w:val="24"/>
          <w:szCs w:val="26"/>
        </w:rPr>
        <w:tab/>
        <w:t xml:space="preserve">Members of </w:t>
      </w:r>
      <w:r w:rsidR="005C4A77">
        <w:rPr>
          <w:rFonts w:ascii="Century Gothic" w:hAnsi="Century Gothic"/>
          <w:sz w:val="24"/>
          <w:szCs w:val="26"/>
        </w:rPr>
        <w:t>SU Societies</w:t>
      </w:r>
      <w:r w:rsidRPr="00116715">
        <w:rPr>
          <w:rFonts w:ascii="Century Gothic" w:hAnsi="Century Gothic"/>
          <w:sz w:val="24"/>
          <w:szCs w:val="26"/>
        </w:rPr>
        <w:t xml:space="preserve"> shall show respect for all others present at any Annual General Meeting or Genera</w:t>
      </w:r>
      <w:r w:rsidR="00D15EC2" w:rsidRPr="00116715">
        <w:rPr>
          <w:rFonts w:ascii="Century Gothic" w:hAnsi="Century Gothic"/>
          <w:sz w:val="24"/>
          <w:szCs w:val="26"/>
        </w:rPr>
        <w:t xml:space="preserve">l Meeting of the </w:t>
      </w:r>
      <w:r w:rsidR="005C4A77">
        <w:rPr>
          <w:rFonts w:ascii="Century Gothic" w:hAnsi="Century Gothic"/>
          <w:sz w:val="24"/>
          <w:szCs w:val="26"/>
        </w:rPr>
        <w:t xml:space="preserve">SU Student Activities </w:t>
      </w:r>
      <w:r w:rsidR="00D15EC2" w:rsidRPr="00116715">
        <w:rPr>
          <w:rFonts w:ascii="Century Gothic" w:hAnsi="Century Gothic"/>
          <w:sz w:val="24"/>
          <w:szCs w:val="26"/>
        </w:rPr>
        <w:t>department</w:t>
      </w:r>
      <w:r w:rsidRPr="00116715">
        <w:rPr>
          <w:rFonts w:ascii="Century Gothic" w:hAnsi="Century Gothic"/>
          <w:sz w:val="24"/>
          <w:szCs w:val="26"/>
        </w:rPr>
        <w:t xml:space="preserve"> and allow them to be heard in silence.</w:t>
      </w:r>
    </w:p>
    <w:p w14:paraId="1CD3387D" w14:textId="77777777" w:rsidR="00E114D1" w:rsidRPr="00116715" w:rsidRDefault="00E114D1" w:rsidP="00E114D1">
      <w:pPr>
        <w:pStyle w:val="BodyTextIndent"/>
        <w:ind w:left="1276" w:hanging="709"/>
        <w:rPr>
          <w:rFonts w:ascii="Century Gothic" w:hAnsi="Century Gothic"/>
          <w:sz w:val="24"/>
          <w:szCs w:val="26"/>
        </w:rPr>
      </w:pPr>
    </w:p>
    <w:p w14:paraId="6E2AC935" w14:textId="77777777" w:rsidR="00E114D1" w:rsidRPr="00116715" w:rsidRDefault="00E114D1" w:rsidP="00E114D1">
      <w:pPr>
        <w:pStyle w:val="BodyTextIndent"/>
        <w:ind w:left="1276" w:hanging="709"/>
        <w:rPr>
          <w:rFonts w:ascii="Century Gothic" w:hAnsi="Century Gothic"/>
          <w:sz w:val="24"/>
          <w:szCs w:val="26"/>
        </w:rPr>
      </w:pPr>
      <w:r w:rsidRPr="00116715">
        <w:rPr>
          <w:rFonts w:ascii="Century Gothic" w:hAnsi="Century Gothic"/>
          <w:sz w:val="24"/>
          <w:szCs w:val="26"/>
        </w:rPr>
        <w:t xml:space="preserve">3.2 </w:t>
      </w:r>
      <w:r w:rsidRPr="00116715">
        <w:rPr>
          <w:rFonts w:ascii="Century Gothic" w:hAnsi="Century Gothic"/>
          <w:sz w:val="24"/>
          <w:szCs w:val="26"/>
        </w:rPr>
        <w:tab/>
        <w:t>A</w:t>
      </w:r>
      <w:r w:rsidR="00D15EC2" w:rsidRPr="00116715">
        <w:rPr>
          <w:rFonts w:ascii="Century Gothic" w:hAnsi="Century Gothic"/>
          <w:sz w:val="24"/>
          <w:szCs w:val="26"/>
        </w:rPr>
        <w:t xml:space="preserve">ny Member of </w:t>
      </w:r>
      <w:r w:rsidR="005C4A77">
        <w:rPr>
          <w:rFonts w:ascii="Century Gothic" w:hAnsi="Century Gothic"/>
          <w:sz w:val="24"/>
          <w:szCs w:val="26"/>
        </w:rPr>
        <w:t>SU Societies</w:t>
      </w:r>
      <w:r w:rsidRPr="00116715">
        <w:rPr>
          <w:rFonts w:ascii="Century Gothic" w:hAnsi="Century Gothic"/>
          <w:sz w:val="24"/>
          <w:szCs w:val="26"/>
        </w:rPr>
        <w:t xml:space="preserve"> wishing to speak at any Annual General Meeting or Genera</w:t>
      </w:r>
      <w:r w:rsidR="00D15EC2" w:rsidRPr="00116715">
        <w:rPr>
          <w:rFonts w:ascii="Century Gothic" w:hAnsi="Century Gothic"/>
          <w:sz w:val="24"/>
          <w:szCs w:val="26"/>
        </w:rPr>
        <w:t xml:space="preserve">l Meeting of the Societies </w:t>
      </w:r>
      <w:r w:rsidR="005C4A77">
        <w:rPr>
          <w:rFonts w:ascii="Century Gothic" w:hAnsi="Century Gothic"/>
          <w:sz w:val="24"/>
          <w:szCs w:val="26"/>
        </w:rPr>
        <w:t xml:space="preserve">Activities </w:t>
      </w:r>
      <w:r w:rsidR="00D15EC2" w:rsidRPr="00116715">
        <w:rPr>
          <w:rFonts w:ascii="Century Gothic" w:hAnsi="Century Gothic"/>
          <w:sz w:val="24"/>
          <w:szCs w:val="26"/>
        </w:rPr>
        <w:t>department</w:t>
      </w:r>
      <w:r w:rsidRPr="00116715">
        <w:rPr>
          <w:rFonts w:ascii="Century Gothic" w:hAnsi="Century Gothic"/>
          <w:sz w:val="24"/>
          <w:szCs w:val="26"/>
        </w:rPr>
        <w:t xml:space="preserve"> shall indicate to the Chair, who shall call upon speakers in the order that they see them.</w:t>
      </w:r>
    </w:p>
    <w:p w14:paraId="7A75E020" w14:textId="77777777" w:rsidR="00E114D1" w:rsidRPr="00116715" w:rsidRDefault="00E114D1" w:rsidP="00E114D1">
      <w:pPr>
        <w:pStyle w:val="BodyTextIndent"/>
        <w:ind w:left="1276" w:hanging="709"/>
        <w:rPr>
          <w:rFonts w:ascii="Century Gothic" w:hAnsi="Century Gothic"/>
          <w:sz w:val="24"/>
          <w:szCs w:val="26"/>
        </w:rPr>
      </w:pPr>
    </w:p>
    <w:p w14:paraId="17241ECB" w14:textId="77777777" w:rsidR="00E114D1" w:rsidRPr="00116715" w:rsidRDefault="00E114D1" w:rsidP="00E114D1">
      <w:pPr>
        <w:pStyle w:val="BodyTextIndent"/>
        <w:ind w:left="1276" w:hanging="709"/>
        <w:rPr>
          <w:rFonts w:ascii="Century Gothic" w:hAnsi="Century Gothic"/>
          <w:sz w:val="24"/>
          <w:szCs w:val="26"/>
        </w:rPr>
      </w:pPr>
      <w:r w:rsidRPr="00116715">
        <w:rPr>
          <w:rFonts w:ascii="Century Gothic" w:hAnsi="Century Gothic"/>
          <w:sz w:val="24"/>
          <w:szCs w:val="26"/>
        </w:rPr>
        <w:t xml:space="preserve">3.3 </w:t>
      </w:r>
      <w:r w:rsidRPr="00116715">
        <w:rPr>
          <w:rFonts w:ascii="Century Gothic" w:hAnsi="Century Gothic"/>
          <w:sz w:val="24"/>
          <w:szCs w:val="26"/>
        </w:rPr>
        <w:tab/>
        <w:t>Speakers at the Annual General Meeting and/or any Genera</w:t>
      </w:r>
      <w:r w:rsidR="00D15EC2" w:rsidRPr="00116715">
        <w:rPr>
          <w:rFonts w:ascii="Century Gothic" w:hAnsi="Century Gothic"/>
          <w:sz w:val="24"/>
          <w:szCs w:val="26"/>
        </w:rPr>
        <w:t xml:space="preserve">l Meeting of the </w:t>
      </w:r>
      <w:r w:rsidR="005C4A77">
        <w:rPr>
          <w:rFonts w:ascii="Century Gothic" w:hAnsi="Century Gothic"/>
          <w:sz w:val="24"/>
          <w:szCs w:val="26"/>
        </w:rPr>
        <w:t>Student Activities</w:t>
      </w:r>
      <w:r w:rsidR="00D15EC2" w:rsidRPr="00116715">
        <w:rPr>
          <w:rFonts w:ascii="Century Gothic" w:hAnsi="Century Gothic"/>
          <w:sz w:val="24"/>
          <w:szCs w:val="26"/>
        </w:rPr>
        <w:t xml:space="preserve"> department</w:t>
      </w:r>
      <w:r w:rsidRPr="00116715">
        <w:rPr>
          <w:rFonts w:ascii="Century Gothic" w:hAnsi="Century Gothic"/>
          <w:sz w:val="24"/>
          <w:szCs w:val="26"/>
        </w:rPr>
        <w:t xml:space="preserve"> shall abide by the </w:t>
      </w:r>
      <w:r w:rsidRPr="00116715">
        <w:rPr>
          <w:rFonts w:ascii="Century Gothic" w:hAnsi="Century Gothic"/>
          <w:sz w:val="24"/>
          <w:szCs w:val="26"/>
        </w:rPr>
        <w:lastRenderedPageBreak/>
        <w:t>Equal Opportunities, Safe Space and Zero Tolerance Policies of the Students’ Union at all times and the Chair may order any speaker who breaches any of these policies to immediately cease.</w:t>
      </w:r>
    </w:p>
    <w:p w14:paraId="5FBE0C43" w14:textId="77777777" w:rsidR="00E114D1" w:rsidRPr="00116715" w:rsidRDefault="00E114D1" w:rsidP="00E114D1">
      <w:pPr>
        <w:pStyle w:val="BodyTextIndent"/>
        <w:ind w:left="1276" w:hanging="709"/>
        <w:rPr>
          <w:rFonts w:ascii="Century Gothic" w:hAnsi="Century Gothic"/>
          <w:sz w:val="24"/>
          <w:szCs w:val="26"/>
        </w:rPr>
      </w:pPr>
    </w:p>
    <w:p w14:paraId="18E9613A" w14:textId="77777777" w:rsidR="00E114D1" w:rsidRPr="00116715" w:rsidRDefault="00E114D1" w:rsidP="00E114D1">
      <w:pPr>
        <w:pStyle w:val="BodyTextIndent"/>
        <w:ind w:left="1276" w:hanging="709"/>
        <w:rPr>
          <w:rFonts w:ascii="Century Gothic" w:hAnsi="Century Gothic"/>
          <w:sz w:val="24"/>
          <w:szCs w:val="26"/>
        </w:rPr>
      </w:pPr>
      <w:r w:rsidRPr="00116715">
        <w:rPr>
          <w:rFonts w:ascii="Century Gothic" w:hAnsi="Century Gothic"/>
          <w:sz w:val="24"/>
          <w:szCs w:val="26"/>
        </w:rPr>
        <w:t xml:space="preserve">3.4 </w:t>
      </w:r>
      <w:r w:rsidRPr="00116715">
        <w:rPr>
          <w:rFonts w:ascii="Century Gothic" w:hAnsi="Century Gothic"/>
          <w:sz w:val="24"/>
          <w:szCs w:val="26"/>
        </w:rPr>
        <w:tab/>
      </w:r>
      <w:r w:rsidR="00D15EC2" w:rsidRPr="00116715">
        <w:rPr>
          <w:rFonts w:ascii="Century Gothic" w:hAnsi="Century Gothic"/>
          <w:sz w:val="24"/>
          <w:szCs w:val="26"/>
        </w:rPr>
        <w:t xml:space="preserve">No Member of </w:t>
      </w:r>
      <w:r w:rsidR="005C4A77">
        <w:rPr>
          <w:rFonts w:ascii="Century Gothic" w:hAnsi="Century Gothic"/>
          <w:sz w:val="24"/>
          <w:szCs w:val="26"/>
        </w:rPr>
        <w:t>SU Societies</w:t>
      </w:r>
      <w:r w:rsidRPr="00116715">
        <w:rPr>
          <w:rFonts w:ascii="Century Gothic" w:hAnsi="Century Gothic"/>
          <w:sz w:val="24"/>
          <w:szCs w:val="26"/>
        </w:rPr>
        <w:t xml:space="preserve"> shall behave in an abusive or intimidating manner in the course of the Annual General Meeting or any Genera</w:t>
      </w:r>
      <w:r w:rsidR="00D15EC2" w:rsidRPr="00116715">
        <w:rPr>
          <w:rFonts w:ascii="Century Gothic" w:hAnsi="Century Gothic"/>
          <w:sz w:val="24"/>
          <w:szCs w:val="26"/>
        </w:rPr>
        <w:t xml:space="preserve">l Meeting of the </w:t>
      </w:r>
      <w:r w:rsidR="005C4A77">
        <w:rPr>
          <w:rFonts w:ascii="Century Gothic" w:hAnsi="Century Gothic"/>
          <w:sz w:val="24"/>
          <w:szCs w:val="26"/>
        </w:rPr>
        <w:t>Student Activities</w:t>
      </w:r>
      <w:r w:rsidR="00D15EC2" w:rsidRPr="00116715">
        <w:rPr>
          <w:rFonts w:ascii="Century Gothic" w:hAnsi="Century Gothic"/>
          <w:sz w:val="24"/>
          <w:szCs w:val="26"/>
        </w:rPr>
        <w:t xml:space="preserve"> department</w:t>
      </w:r>
      <w:r w:rsidRPr="00116715">
        <w:rPr>
          <w:rFonts w:ascii="Century Gothic" w:hAnsi="Century Gothic"/>
          <w:sz w:val="24"/>
          <w:szCs w:val="26"/>
        </w:rPr>
        <w:t>, and in the event of their doing so the Chair shall ask them to desist and apologise, and if the Member fails to comply with this request, the Chair shall have the power to exclude that Member from the Annual General Meeting and/or any Genera</w:t>
      </w:r>
      <w:r w:rsidR="00D15EC2" w:rsidRPr="00116715">
        <w:rPr>
          <w:rFonts w:ascii="Century Gothic" w:hAnsi="Century Gothic"/>
          <w:sz w:val="24"/>
          <w:szCs w:val="26"/>
        </w:rPr>
        <w:t>l Meeting of the S</w:t>
      </w:r>
      <w:r w:rsidR="005C4A77">
        <w:rPr>
          <w:rFonts w:ascii="Century Gothic" w:hAnsi="Century Gothic"/>
          <w:sz w:val="24"/>
          <w:szCs w:val="26"/>
        </w:rPr>
        <w:t xml:space="preserve">tudent Activities </w:t>
      </w:r>
      <w:r w:rsidR="00D15EC2" w:rsidRPr="00116715">
        <w:rPr>
          <w:rFonts w:ascii="Century Gothic" w:hAnsi="Century Gothic"/>
          <w:sz w:val="24"/>
          <w:szCs w:val="26"/>
        </w:rPr>
        <w:t>department</w:t>
      </w:r>
      <w:r w:rsidRPr="00116715">
        <w:rPr>
          <w:rFonts w:ascii="Century Gothic" w:hAnsi="Century Gothic"/>
          <w:sz w:val="24"/>
          <w:szCs w:val="26"/>
        </w:rPr>
        <w:t xml:space="preserve"> and also future Annual General Meetings and/or General</w:t>
      </w:r>
      <w:r w:rsidR="00D15EC2" w:rsidRPr="00116715">
        <w:rPr>
          <w:rFonts w:ascii="Century Gothic" w:hAnsi="Century Gothic"/>
          <w:sz w:val="24"/>
          <w:szCs w:val="26"/>
        </w:rPr>
        <w:t xml:space="preserve"> Meetings of the S</w:t>
      </w:r>
      <w:r w:rsidR="005C4A77">
        <w:rPr>
          <w:rFonts w:ascii="Century Gothic" w:hAnsi="Century Gothic"/>
          <w:sz w:val="24"/>
          <w:szCs w:val="26"/>
        </w:rPr>
        <w:t>tudent Activities</w:t>
      </w:r>
      <w:r w:rsidR="00D15EC2" w:rsidRPr="00116715">
        <w:rPr>
          <w:rFonts w:ascii="Century Gothic" w:hAnsi="Century Gothic"/>
          <w:sz w:val="24"/>
          <w:szCs w:val="26"/>
        </w:rPr>
        <w:t xml:space="preserve"> department</w:t>
      </w:r>
      <w:r w:rsidRPr="00116715">
        <w:rPr>
          <w:rFonts w:ascii="Century Gothic" w:hAnsi="Century Gothic"/>
          <w:sz w:val="24"/>
          <w:szCs w:val="26"/>
        </w:rPr>
        <w:t xml:space="preserve">  if the Chair believes this is in the interests of student welfare. </w:t>
      </w:r>
    </w:p>
    <w:p w14:paraId="4C439D5A" w14:textId="77777777" w:rsidR="00E114D1" w:rsidRPr="00116715" w:rsidRDefault="00E114D1" w:rsidP="00E114D1">
      <w:pPr>
        <w:pStyle w:val="BodyTextIndent"/>
        <w:ind w:left="1276" w:hanging="709"/>
        <w:rPr>
          <w:rFonts w:ascii="Century Gothic" w:hAnsi="Century Gothic"/>
          <w:sz w:val="24"/>
          <w:szCs w:val="26"/>
        </w:rPr>
      </w:pPr>
    </w:p>
    <w:p w14:paraId="58F850C6" w14:textId="77777777" w:rsidR="00E114D1" w:rsidRPr="00116715" w:rsidRDefault="00E114D1" w:rsidP="00E114D1">
      <w:pPr>
        <w:pStyle w:val="BodyTextIndent"/>
        <w:ind w:left="1276" w:hanging="709"/>
        <w:rPr>
          <w:rFonts w:ascii="Century Gothic" w:hAnsi="Century Gothic"/>
          <w:sz w:val="24"/>
          <w:szCs w:val="26"/>
        </w:rPr>
      </w:pPr>
      <w:r w:rsidRPr="00116715">
        <w:rPr>
          <w:rFonts w:ascii="Century Gothic" w:hAnsi="Century Gothic"/>
          <w:sz w:val="24"/>
          <w:szCs w:val="26"/>
        </w:rPr>
        <w:t>3.5</w:t>
      </w:r>
      <w:r w:rsidRPr="00116715">
        <w:rPr>
          <w:rFonts w:ascii="Century Gothic" w:hAnsi="Century Gothic"/>
          <w:sz w:val="24"/>
          <w:szCs w:val="26"/>
        </w:rPr>
        <w:tab/>
        <w:t>Members can appeal against a decision by the Chair to exclude them from Annual General Meetings and/or General M</w:t>
      </w:r>
      <w:r w:rsidR="00D15EC2" w:rsidRPr="00116715">
        <w:rPr>
          <w:rFonts w:ascii="Century Gothic" w:hAnsi="Century Gothic"/>
          <w:sz w:val="24"/>
          <w:szCs w:val="26"/>
        </w:rPr>
        <w:t>eetings of the S</w:t>
      </w:r>
      <w:r w:rsidR="005C4A77">
        <w:rPr>
          <w:rFonts w:ascii="Century Gothic" w:hAnsi="Century Gothic"/>
          <w:sz w:val="24"/>
          <w:szCs w:val="26"/>
        </w:rPr>
        <w:t>tudent Activities</w:t>
      </w:r>
      <w:r w:rsidR="00D15EC2" w:rsidRPr="00116715">
        <w:rPr>
          <w:rFonts w:ascii="Century Gothic" w:hAnsi="Century Gothic"/>
          <w:sz w:val="24"/>
          <w:szCs w:val="26"/>
        </w:rPr>
        <w:t xml:space="preserve"> department</w:t>
      </w:r>
      <w:r w:rsidRPr="00116715">
        <w:rPr>
          <w:rFonts w:ascii="Century Gothic" w:hAnsi="Century Gothic"/>
          <w:sz w:val="24"/>
          <w:szCs w:val="26"/>
        </w:rPr>
        <w:t xml:space="preserve"> by communicating this in writing to the President of the Students’ Union.</w:t>
      </w:r>
    </w:p>
    <w:p w14:paraId="493F95EB" w14:textId="77777777" w:rsidR="00E114D1" w:rsidRPr="00116715" w:rsidRDefault="00E114D1" w:rsidP="00E114D1">
      <w:pPr>
        <w:pStyle w:val="BodyTextIndent"/>
        <w:ind w:left="1418" w:hanging="851"/>
        <w:rPr>
          <w:rFonts w:ascii="Century Gothic" w:hAnsi="Century Gothic"/>
          <w:sz w:val="24"/>
          <w:szCs w:val="26"/>
        </w:rPr>
      </w:pPr>
    </w:p>
    <w:p w14:paraId="276737FB" w14:textId="77777777" w:rsidR="00E114D1" w:rsidRPr="00116715" w:rsidRDefault="00E114D1" w:rsidP="00E114D1">
      <w:pPr>
        <w:pStyle w:val="BodyTextIndent"/>
        <w:ind w:left="567" w:hanging="1134"/>
        <w:rPr>
          <w:rFonts w:ascii="Century Gothic" w:hAnsi="Century Gothic"/>
          <w:b/>
          <w:sz w:val="24"/>
          <w:szCs w:val="26"/>
        </w:rPr>
      </w:pPr>
    </w:p>
    <w:p w14:paraId="3DDB6955" w14:textId="77777777" w:rsidR="00E114D1" w:rsidRPr="00116715" w:rsidRDefault="00E114D1" w:rsidP="00E114D1">
      <w:pPr>
        <w:pStyle w:val="BodyTextIndent"/>
        <w:ind w:left="567" w:hanging="1134"/>
        <w:rPr>
          <w:rFonts w:ascii="Century Gothic" w:hAnsi="Century Gothic"/>
          <w:b/>
          <w:sz w:val="24"/>
          <w:szCs w:val="26"/>
        </w:rPr>
      </w:pPr>
      <w:r w:rsidRPr="00116715">
        <w:rPr>
          <w:rFonts w:ascii="Century Gothic" w:hAnsi="Century Gothic"/>
          <w:b/>
          <w:sz w:val="24"/>
          <w:szCs w:val="26"/>
        </w:rPr>
        <w:t>Item 4</w:t>
      </w:r>
      <w:r w:rsidRPr="00116715">
        <w:rPr>
          <w:rFonts w:ascii="Century Gothic" w:hAnsi="Century Gothic"/>
          <w:b/>
          <w:sz w:val="24"/>
          <w:szCs w:val="26"/>
        </w:rPr>
        <w:tab/>
        <w:t>Conduct of Recognised Societies</w:t>
      </w:r>
    </w:p>
    <w:p w14:paraId="2564B0DB" w14:textId="77777777" w:rsidR="00E114D1" w:rsidRPr="00116715" w:rsidRDefault="00E114D1" w:rsidP="00E114D1">
      <w:pPr>
        <w:pStyle w:val="BodyTextIndent"/>
        <w:ind w:left="567" w:hanging="1134"/>
        <w:rPr>
          <w:rFonts w:ascii="Century Gothic" w:hAnsi="Century Gothic"/>
          <w:b/>
          <w:sz w:val="24"/>
          <w:szCs w:val="26"/>
        </w:rPr>
      </w:pPr>
    </w:p>
    <w:p w14:paraId="22E18645" w14:textId="77777777" w:rsidR="00E114D1" w:rsidRPr="00116715" w:rsidRDefault="00E114D1" w:rsidP="00E114D1">
      <w:pPr>
        <w:pStyle w:val="BodyTextIndent"/>
        <w:ind w:left="1276" w:hanging="709"/>
        <w:rPr>
          <w:rFonts w:ascii="Century Gothic" w:hAnsi="Century Gothic"/>
          <w:sz w:val="24"/>
          <w:szCs w:val="26"/>
        </w:rPr>
      </w:pPr>
      <w:r w:rsidRPr="00116715">
        <w:rPr>
          <w:rFonts w:ascii="Century Gothic" w:hAnsi="Century Gothic"/>
          <w:sz w:val="24"/>
          <w:szCs w:val="26"/>
        </w:rPr>
        <w:t>4.1</w:t>
      </w:r>
      <w:r w:rsidRPr="00116715">
        <w:rPr>
          <w:rFonts w:ascii="Century Gothic" w:hAnsi="Century Gothic"/>
          <w:sz w:val="24"/>
          <w:szCs w:val="26"/>
        </w:rPr>
        <w:tab/>
        <w:t>The Executive Committee of any society which is a Recognise</w:t>
      </w:r>
      <w:r w:rsidR="00D15EC2" w:rsidRPr="00116715">
        <w:rPr>
          <w:rFonts w:ascii="Century Gothic" w:hAnsi="Century Gothic"/>
          <w:sz w:val="24"/>
          <w:szCs w:val="26"/>
        </w:rPr>
        <w:t xml:space="preserve">d Society of the </w:t>
      </w:r>
      <w:r w:rsidR="005C4A77">
        <w:rPr>
          <w:rFonts w:ascii="Century Gothic" w:hAnsi="Century Gothic"/>
          <w:sz w:val="24"/>
          <w:szCs w:val="26"/>
        </w:rPr>
        <w:t xml:space="preserve">University of Essex Students’ </w:t>
      </w:r>
      <w:proofErr w:type="gramStart"/>
      <w:r w:rsidR="005C4A77">
        <w:rPr>
          <w:rFonts w:ascii="Century Gothic" w:hAnsi="Century Gothic"/>
          <w:sz w:val="24"/>
          <w:szCs w:val="26"/>
        </w:rPr>
        <w:t xml:space="preserve">Union </w:t>
      </w:r>
      <w:r w:rsidRPr="00116715">
        <w:rPr>
          <w:rFonts w:ascii="Century Gothic" w:hAnsi="Century Gothic"/>
          <w:sz w:val="24"/>
          <w:szCs w:val="26"/>
        </w:rPr>
        <w:t xml:space="preserve"> shall</w:t>
      </w:r>
      <w:proofErr w:type="gramEnd"/>
      <w:r w:rsidRPr="00116715">
        <w:rPr>
          <w:rFonts w:ascii="Century Gothic" w:hAnsi="Century Gothic"/>
          <w:sz w:val="24"/>
          <w:szCs w:val="26"/>
        </w:rPr>
        <w:t xml:space="preserve"> be responsible for ensuring that any and all activities by or conducted in the name of such society:</w:t>
      </w:r>
    </w:p>
    <w:p w14:paraId="40E8CE32" w14:textId="77777777" w:rsidR="00E114D1" w:rsidRPr="00116715" w:rsidRDefault="00E114D1" w:rsidP="00E114D1">
      <w:pPr>
        <w:pStyle w:val="BodyTextIndent"/>
        <w:ind w:left="0"/>
        <w:rPr>
          <w:rFonts w:ascii="Century Gothic" w:hAnsi="Century Gothic"/>
          <w:sz w:val="24"/>
          <w:szCs w:val="26"/>
        </w:rPr>
      </w:pPr>
    </w:p>
    <w:p w14:paraId="3E3B38CB" w14:textId="77777777" w:rsidR="00E114D1" w:rsidRPr="00116715" w:rsidRDefault="00E114D1" w:rsidP="00E114D1">
      <w:pPr>
        <w:pStyle w:val="BodyTextIndent"/>
        <w:numPr>
          <w:ilvl w:val="0"/>
          <w:numId w:val="28"/>
        </w:numPr>
        <w:tabs>
          <w:tab w:val="left" w:pos="1418"/>
        </w:tabs>
        <w:suppressAutoHyphens w:val="0"/>
        <w:overflowPunct/>
        <w:autoSpaceDE/>
        <w:autoSpaceDN/>
        <w:adjustRightInd/>
        <w:spacing w:after="0" w:line="240" w:lineRule="auto"/>
        <w:rPr>
          <w:rFonts w:ascii="Century Gothic" w:hAnsi="Century Gothic"/>
          <w:sz w:val="24"/>
          <w:szCs w:val="26"/>
        </w:rPr>
      </w:pPr>
      <w:r w:rsidRPr="00116715">
        <w:rPr>
          <w:rFonts w:ascii="Century Gothic" w:hAnsi="Century Gothic"/>
          <w:sz w:val="24"/>
          <w:szCs w:val="26"/>
        </w:rPr>
        <w:t xml:space="preserve">shall at all times comply with the Articles of Governance, By Laws and Policies of the University of Essex Students’ </w:t>
      </w:r>
      <w:proofErr w:type="spellStart"/>
      <w:proofErr w:type="gramStart"/>
      <w:r w:rsidRPr="00116715">
        <w:rPr>
          <w:rFonts w:ascii="Century Gothic" w:hAnsi="Century Gothic"/>
          <w:sz w:val="24"/>
          <w:szCs w:val="26"/>
        </w:rPr>
        <w:t>Union</w:t>
      </w:r>
      <w:r w:rsidR="005C4A77">
        <w:rPr>
          <w:rFonts w:ascii="Century Gothic" w:hAnsi="Century Gothic"/>
          <w:sz w:val="24"/>
          <w:szCs w:val="26"/>
        </w:rPr>
        <w:t>;</w:t>
      </w:r>
      <w:r w:rsidRPr="00116715">
        <w:rPr>
          <w:rFonts w:ascii="Century Gothic" w:hAnsi="Century Gothic"/>
          <w:sz w:val="24"/>
          <w:szCs w:val="26"/>
        </w:rPr>
        <w:t>and</w:t>
      </w:r>
      <w:proofErr w:type="spellEnd"/>
      <w:proofErr w:type="gramEnd"/>
    </w:p>
    <w:p w14:paraId="00FE9B6B" w14:textId="77777777" w:rsidR="00E114D1" w:rsidRPr="00116715" w:rsidRDefault="00E114D1" w:rsidP="00E114D1">
      <w:pPr>
        <w:pStyle w:val="BodyTextIndent"/>
        <w:tabs>
          <w:tab w:val="left" w:pos="1418"/>
        </w:tabs>
        <w:ind w:left="1440"/>
        <w:rPr>
          <w:rFonts w:ascii="Century Gothic" w:hAnsi="Century Gothic"/>
          <w:sz w:val="24"/>
          <w:szCs w:val="26"/>
        </w:rPr>
      </w:pPr>
    </w:p>
    <w:p w14:paraId="429CF8EA" w14:textId="77777777" w:rsidR="00E114D1" w:rsidRPr="00116715" w:rsidRDefault="00E114D1" w:rsidP="00E114D1">
      <w:pPr>
        <w:pStyle w:val="BodyTextIndent"/>
        <w:numPr>
          <w:ilvl w:val="0"/>
          <w:numId w:val="28"/>
        </w:numPr>
        <w:tabs>
          <w:tab w:val="left" w:pos="1418"/>
        </w:tabs>
        <w:suppressAutoHyphens w:val="0"/>
        <w:overflowPunct/>
        <w:autoSpaceDE/>
        <w:autoSpaceDN/>
        <w:adjustRightInd/>
        <w:spacing w:after="0" w:line="240" w:lineRule="auto"/>
        <w:rPr>
          <w:rFonts w:ascii="Century Gothic" w:hAnsi="Century Gothic"/>
          <w:sz w:val="24"/>
          <w:szCs w:val="26"/>
        </w:rPr>
      </w:pPr>
      <w:r w:rsidRPr="00116715">
        <w:rPr>
          <w:rFonts w:ascii="Century Gothic" w:hAnsi="Century Gothic"/>
          <w:sz w:val="24"/>
          <w:szCs w:val="26"/>
        </w:rPr>
        <w:t>shall at no time bring into disrepute the names of the University of Essex, the University of Essex Stud</w:t>
      </w:r>
      <w:r w:rsidR="005C4A77">
        <w:rPr>
          <w:rFonts w:ascii="Century Gothic" w:hAnsi="Century Gothic"/>
          <w:sz w:val="24"/>
          <w:szCs w:val="26"/>
        </w:rPr>
        <w:t xml:space="preserve">ents’ Union, the Student </w:t>
      </w:r>
      <w:r w:rsidR="005C4A77">
        <w:rPr>
          <w:rFonts w:ascii="Century Gothic" w:hAnsi="Century Gothic"/>
          <w:sz w:val="24"/>
          <w:szCs w:val="26"/>
        </w:rPr>
        <w:lastRenderedPageBreak/>
        <w:t>Activities</w:t>
      </w:r>
      <w:r w:rsidR="00D15EC2" w:rsidRPr="00116715">
        <w:rPr>
          <w:rFonts w:ascii="Century Gothic" w:hAnsi="Century Gothic"/>
          <w:sz w:val="24"/>
          <w:szCs w:val="26"/>
        </w:rPr>
        <w:t xml:space="preserve"> department</w:t>
      </w:r>
      <w:r w:rsidRPr="00116715">
        <w:rPr>
          <w:rFonts w:ascii="Century Gothic" w:hAnsi="Century Gothic"/>
          <w:sz w:val="24"/>
          <w:szCs w:val="26"/>
        </w:rPr>
        <w:t xml:space="preserve"> or any Society which is a Recognise</w:t>
      </w:r>
      <w:r w:rsidR="00D15EC2" w:rsidRPr="00116715">
        <w:rPr>
          <w:rFonts w:ascii="Century Gothic" w:hAnsi="Century Gothic"/>
          <w:sz w:val="24"/>
          <w:szCs w:val="26"/>
        </w:rPr>
        <w:t xml:space="preserve">d Society of the </w:t>
      </w:r>
      <w:r w:rsidR="005C4A77">
        <w:rPr>
          <w:rFonts w:ascii="Century Gothic" w:hAnsi="Century Gothic"/>
          <w:sz w:val="24"/>
          <w:szCs w:val="26"/>
        </w:rPr>
        <w:t>University of Essex Students’ Union</w:t>
      </w:r>
      <w:r w:rsidRPr="00116715">
        <w:rPr>
          <w:rFonts w:ascii="Century Gothic" w:hAnsi="Century Gothic"/>
          <w:sz w:val="24"/>
          <w:szCs w:val="26"/>
        </w:rPr>
        <w:t>; and</w:t>
      </w:r>
    </w:p>
    <w:p w14:paraId="1B0606D2" w14:textId="77777777" w:rsidR="00E114D1" w:rsidRPr="00116715" w:rsidRDefault="00E114D1" w:rsidP="00E114D1">
      <w:pPr>
        <w:pStyle w:val="BodyTextIndent"/>
        <w:ind w:left="1440"/>
        <w:rPr>
          <w:rFonts w:ascii="Century Gothic" w:hAnsi="Century Gothic"/>
          <w:sz w:val="24"/>
          <w:szCs w:val="26"/>
        </w:rPr>
      </w:pPr>
    </w:p>
    <w:p w14:paraId="5140751D" w14:textId="77777777" w:rsidR="00E114D1" w:rsidRPr="00116715" w:rsidRDefault="00E114D1" w:rsidP="00E114D1">
      <w:pPr>
        <w:pStyle w:val="BodyTextIndent"/>
        <w:numPr>
          <w:ilvl w:val="0"/>
          <w:numId w:val="28"/>
        </w:numPr>
        <w:suppressAutoHyphens w:val="0"/>
        <w:overflowPunct/>
        <w:autoSpaceDE/>
        <w:autoSpaceDN/>
        <w:adjustRightInd/>
        <w:spacing w:after="0" w:line="240" w:lineRule="auto"/>
        <w:rPr>
          <w:rFonts w:ascii="Century Gothic" w:hAnsi="Century Gothic"/>
          <w:sz w:val="24"/>
          <w:szCs w:val="26"/>
        </w:rPr>
      </w:pPr>
      <w:r w:rsidRPr="00116715">
        <w:rPr>
          <w:rFonts w:ascii="Century Gothic" w:hAnsi="Century Gothic"/>
          <w:sz w:val="24"/>
          <w:szCs w:val="26"/>
        </w:rPr>
        <w:t xml:space="preserve">shall at no time cause or encourage any Member of </w:t>
      </w:r>
      <w:r w:rsidR="005C4A77">
        <w:rPr>
          <w:rFonts w:ascii="Century Gothic" w:hAnsi="Century Gothic"/>
          <w:sz w:val="24"/>
          <w:szCs w:val="26"/>
        </w:rPr>
        <w:t>SU Societies</w:t>
      </w:r>
      <w:r w:rsidRPr="00116715">
        <w:rPr>
          <w:rFonts w:ascii="Century Gothic" w:hAnsi="Century Gothic"/>
          <w:sz w:val="24"/>
          <w:szCs w:val="26"/>
        </w:rPr>
        <w:t xml:space="preserve"> to conduct themselves in such a way as to fail to comply with any of the provisions of this Code of Conduct; and</w:t>
      </w:r>
    </w:p>
    <w:p w14:paraId="30D9B6AC" w14:textId="77777777" w:rsidR="00E114D1" w:rsidRPr="00116715" w:rsidRDefault="00E114D1" w:rsidP="00E114D1">
      <w:pPr>
        <w:pStyle w:val="ListParagraph"/>
        <w:rPr>
          <w:rFonts w:ascii="Century Gothic" w:hAnsi="Century Gothic"/>
          <w:sz w:val="24"/>
          <w:szCs w:val="26"/>
        </w:rPr>
      </w:pPr>
    </w:p>
    <w:p w14:paraId="2B41B5DC" w14:textId="77777777" w:rsidR="00E114D1" w:rsidRPr="00116715" w:rsidRDefault="00E114D1" w:rsidP="00E114D1">
      <w:pPr>
        <w:pStyle w:val="BodyTextIndent"/>
        <w:numPr>
          <w:ilvl w:val="0"/>
          <w:numId w:val="28"/>
        </w:numPr>
        <w:suppressAutoHyphens w:val="0"/>
        <w:overflowPunct/>
        <w:autoSpaceDE/>
        <w:autoSpaceDN/>
        <w:adjustRightInd/>
        <w:spacing w:after="0" w:line="240" w:lineRule="auto"/>
        <w:rPr>
          <w:rFonts w:ascii="Century Gothic" w:hAnsi="Century Gothic"/>
          <w:sz w:val="24"/>
          <w:szCs w:val="26"/>
        </w:rPr>
      </w:pPr>
      <w:r w:rsidRPr="00116715">
        <w:rPr>
          <w:rFonts w:ascii="Century Gothic" w:hAnsi="Century Gothic"/>
          <w:sz w:val="24"/>
          <w:szCs w:val="26"/>
        </w:rPr>
        <w:t>shall at no time cause or encourage any participant to act in such a way as to bring into disrepute the names of the University of Essex, the University of Essex Stud</w:t>
      </w:r>
      <w:r w:rsidR="00D15EC2" w:rsidRPr="00116715">
        <w:rPr>
          <w:rFonts w:ascii="Century Gothic" w:hAnsi="Century Gothic"/>
          <w:sz w:val="24"/>
          <w:szCs w:val="26"/>
        </w:rPr>
        <w:t>ents’ Union, the S</w:t>
      </w:r>
      <w:r w:rsidR="005C4A77">
        <w:rPr>
          <w:rFonts w:ascii="Century Gothic" w:hAnsi="Century Gothic"/>
          <w:sz w:val="24"/>
          <w:szCs w:val="26"/>
        </w:rPr>
        <w:t>U Student Activities</w:t>
      </w:r>
      <w:r w:rsidR="00D15EC2" w:rsidRPr="00116715">
        <w:rPr>
          <w:rFonts w:ascii="Century Gothic" w:hAnsi="Century Gothic"/>
          <w:sz w:val="24"/>
          <w:szCs w:val="26"/>
        </w:rPr>
        <w:t xml:space="preserve"> department</w:t>
      </w:r>
      <w:r w:rsidRPr="00116715">
        <w:rPr>
          <w:rFonts w:ascii="Century Gothic" w:hAnsi="Century Gothic"/>
          <w:sz w:val="24"/>
          <w:szCs w:val="26"/>
        </w:rPr>
        <w:t xml:space="preserve"> or any Society which is a Recognised Societ</w:t>
      </w:r>
      <w:r w:rsidR="00D15EC2" w:rsidRPr="00116715">
        <w:rPr>
          <w:rFonts w:ascii="Century Gothic" w:hAnsi="Century Gothic"/>
          <w:sz w:val="24"/>
          <w:szCs w:val="26"/>
        </w:rPr>
        <w:t xml:space="preserve">y of the </w:t>
      </w:r>
      <w:r w:rsidR="005C4A77">
        <w:rPr>
          <w:rFonts w:ascii="Century Gothic" w:hAnsi="Century Gothic"/>
          <w:sz w:val="24"/>
          <w:szCs w:val="26"/>
        </w:rPr>
        <w:t>University of Essex Students’ Union</w:t>
      </w:r>
      <w:r w:rsidRPr="00116715">
        <w:rPr>
          <w:rFonts w:ascii="Century Gothic" w:hAnsi="Century Gothic"/>
          <w:sz w:val="24"/>
          <w:szCs w:val="26"/>
        </w:rPr>
        <w:t>.</w:t>
      </w:r>
    </w:p>
    <w:p w14:paraId="12EA7671" w14:textId="77777777" w:rsidR="00E114D1" w:rsidRPr="00116715" w:rsidRDefault="00E114D1" w:rsidP="00E114D1">
      <w:pPr>
        <w:pStyle w:val="BodyTextIndent"/>
        <w:ind w:left="1440"/>
        <w:rPr>
          <w:rFonts w:ascii="Century Gothic" w:hAnsi="Century Gothic"/>
          <w:sz w:val="24"/>
          <w:szCs w:val="26"/>
        </w:rPr>
      </w:pPr>
    </w:p>
    <w:p w14:paraId="47CE8566" w14:textId="308D39C8" w:rsidR="00E114D1" w:rsidRDefault="00E114D1" w:rsidP="00E114D1">
      <w:pPr>
        <w:pStyle w:val="BodyTextIndent"/>
        <w:ind w:left="1418" w:hanging="851"/>
        <w:rPr>
          <w:rFonts w:ascii="Century Gothic" w:hAnsi="Century Gothic"/>
          <w:sz w:val="24"/>
          <w:szCs w:val="26"/>
        </w:rPr>
      </w:pPr>
      <w:r w:rsidRPr="00116715">
        <w:rPr>
          <w:rFonts w:ascii="Century Gothic" w:hAnsi="Century Gothic"/>
          <w:sz w:val="24"/>
          <w:szCs w:val="26"/>
        </w:rPr>
        <w:t>4.2</w:t>
      </w:r>
      <w:r w:rsidRPr="00116715">
        <w:rPr>
          <w:rFonts w:ascii="Century Gothic" w:hAnsi="Century Gothic"/>
          <w:sz w:val="24"/>
          <w:szCs w:val="26"/>
        </w:rPr>
        <w:tab/>
      </w:r>
      <w:r w:rsidRPr="00116715">
        <w:rPr>
          <w:rFonts w:ascii="Century Gothic" w:hAnsi="Century Gothic"/>
          <w:sz w:val="24"/>
          <w:szCs w:val="26"/>
        </w:rPr>
        <w:tab/>
        <w:t>Should any activity conducted by or in the name of a Recognised Society fail to comply with the provisions of this Code of Conduct then that Recognised Society shall be subject to disciplinary action, including but not limited to suspension or withdrawal of Re</w:t>
      </w:r>
      <w:r w:rsidR="00D15EC2" w:rsidRPr="00116715">
        <w:rPr>
          <w:rFonts w:ascii="Century Gothic" w:hAnsi="Century Gothic"/>
          <w:sz w:val="24"/>
          <w:szCs w:val="26"/>
        </w:rPr>
        <w:t>cognition by the Societies department</w:t>
      </w:r>
      <w:r w:rsidR="005C4A77">
        <w:rPr>
          <w:rFonts w:ascii="Century Gothic" w:hAnsi="Century Gothic"/>
          <w:sz w:val="24"/>
          <w:szCs w:val="26"/>
        </w:rPr>
        <w:t>, in accordance with</w:t>
      </w:r>
      <w:r w:rsidR="005C4A77" w:rsidRPr="00116715">
        <w:rPr>
          <w:rFonts w:ascii="Century Gothic" w:hAnsi="Century Gothic"/>
          <w:sz w:val="24"/>
          <w:szCs w:val="26"/>
        </w:rPr>
        <w:t xml:space="preserve"> the </w:t>
      </w:r>
      <w:r w:rsidR="005C4A77">
        <w:rPr>
          <w:rFonts w:ascii="Century Gothic" w:hAnsi="Century Gothic"/>
          <w:sz w:val="24"/>
          <w:szCs w:val="26"/>
        </w:rPr>
        <w:t>University of Essex Students’ Union General Membership Policy, Articles of Governance, and the appeal shall follow the University of Essex Students’ Union Articles of Governance.</w:t>
      </w:r>
    </w:p>
    <w:p w14:paraId="34EE7656" w14:textId="3B3EA26D" w:rsidR="007760D6" w:rsidRDefault="007760D6" w:rsidP="00E114D1">
      <w:pPr>
        <w:pStyle w:val="BodyTextIndent"/>
        <w:ind w:left="1418" w:hanging="851"/>
        <w:rPr>
          <w:rFonts w:ascii="Century Gothic" w:hAnsi="Century Gothic"/>
          <w:sz w:val="24"/>
          <w:szCs w:val="26"/>
        </w:rPr>
      </w:pPr>
    </w:p>
    <w:p w14:paraId="6CE9F9A0" w14:textId="53B3EFA0" w:rsidR="007760D6" w:rsidRPr="00C51049" w:rsidRDefault="007760D6" w:rsidP="00E114D1">
      <w:pPr>
        <w:pStyle w:val="BodyTextIndent"/>
        <w:ind w:left="1418" w:hanging="851"/>
        <w:rPr>
          <w:rFonts w:ascii="Century Gothic" w:hAnsi="Century Gothic"/>
          <w:sz w:val="24"/>
          <w:szCs w:val="26"/>
        </w:rPr>
      </w:pPr>
      <w:r w:rsidRPr="00C51049">
        <w:rPr>
          <w:rFonts w:ascii="Century Gothic" w:hAnsi="Century Gothic"/>
          <w:sz w:val="24"/>
          <w:szCs w:val="26"/>
        </w:rPr>
        <w:t>4.3</w:t>
      </w:r>
      <w:r w:rsidRPr="00C51049">
        <w:rPr>
          <w:rFonts w:ascii="Century Gothic" w:hAnsi="Century Gothic"/>
          <w:sz w:val="24"/>
          <w:szCs w:val="26"/>
        </w:rPr>
        <w:tab/>
      </w:r>
      <w:r w:rsidRPr="00C51049">
        <w:rPr>
          <w:rFonts w:ascii="Century Gothic" w:hAnsi="Century Gothic"/>
          <w:sz w:val="24"/>
          <w:szCs w:val="26"/>
        </w:rPr>
        <w:tab/>
        <w:t xml:space="preserve">Executive members of a Recognised Society are advised to create House Rules using the Societies House Rules template. These can be created for several reasons, such as a specific event, for the conduct of executive members at meetings, or for general conduct of members throughout the year. </w:t>
      </w:r>
      <w:r w:rsidR="00346C68" w:rsidRPr="00C51049">
        <w:rPr>
          <w:rFonts w:ascii="Century Gothic" w:hAnsi="Century Gothic"/>
          <w:sz w:val="24"/>
          <w:szCs w:val="26"/>
        </w:rPr>
        <w:t>In the case where a society would like to create its own House Rules or utilise the Societies House Rules template, this should always include:</w:t>
      </w:r>
      <w:r w:rsidR="00346C68" w:rsidRPr="00C51049">
        <w:rPr>
          <w:rFonts w:ascii="Century Gothic" w:hAnsi="Century Gothic"/>
          <w:sz w:val="24"/>
          <w:szCs w:val="26"/>
        </w:rPr>
        <w:br/>
      </w:r>
      <w:r w:rsidR="00346C68" w:rsidRPr="00C51049">
        <w:rPr>
          <w:rFonts w:ascii="Century Gothic" w:hAnsi="Century Gothic"/>
          <w:sz w:val="24"/>
          <w:szCs w:val="26"/>
        </w:rPr>
        <w:br/>
        <w:t>a) expectations with regards to acceptable behaviour.</w:t>
      </w:r>
      <w:r w:rsidR="00346C68" w:rsidRPr="00C51049">
        <w:rPr>
          <w:rFonts w:ascii="Century Gothic" w:hAnsi="Century Gothic"/>
          <w:sz w:val="24"/>
          <w:szCs w:val="26"/>
        </w:rPr>
        <w:br/>
      </w:r>
      <w:r w:rsidR="00346C68" w:rsidRPr="00C51049">
        <w:rPr>
          <w:rFonts w:ascii="Century Gothic" w:hAnsi="Century Gothic"/>
          <w:sz w:val="24"/>
          <w:szCs w:val="26"/>
        </w:rPr>
        <w:br/>
        <w:t xml:space="preserve">b) any restrictions of types of language that is deemed to be inappropriate, for example triggering content. </w:t>
      </w:r>
      <w:r w:rsidR="00346C68" w:rsidRPr="00C51049">
        <w:rPr>
          <w:rFonts w:ascii="Century Gothic" w:hAnsi="Century Gothic"/>
          <w:sz w:val="24"/>
          <w:szCs w:val="26"/>
        </w:rPr>
        <w:br/>
      </w:r>
      <w:r w:rsidR="00346C68" w:rsidRPr="00C51049">
        <w:rPr>
          <w:rFonts w:ascii="Century Gothic" w:hAnsi="Century Gothic"/>
          <w:sz w:val="24"/>
          <w:szCs w:val="26"/>
        </w:rPr>
        <w:br/>
        <w:t>c) two/three-strike policies</w:t>
      </w:r>
      <w:r w:rsidR="005D0E88" w:rsidRPr="00C51049">
        <w:rPr>
          <w:rFonts w:ascii="Century Gothic" w:hAnsi="Century Gothic"/>
          <w:sz w:val="24"/>
          <w:szCs w:val="26"/>
        </w:rPr>
        <w:t xml:space="preserve"> for live events, with the number of </w:t>
      </w:r>
      <w:r w:rsidR="005D0E88" w:rsidRPr="00C51049">
        <w:rPr>
          <w:rFonts w:ascii="Century Gothic" w:hAnsi="Century Gothic"/>
          <w:sz w:val="24"/>
          <w:szCs w:val="26"/>
        </w:rPr>
        <w:lastRenderedPageBreak/>
        <w:t>strikes being clearly noted before the event commences</w:t>
      </w:r>
      <w:r w:rsidR="00346C68" w:rsidRPr="00C51049">
        <w:rPr>
          <w:rFonts w:ascii="Century Gothic" w:hAnsi="Century Gothic"/>
          <w:sz w:val="24"/>
          <w:szCs w:val="26"/>
        </w:rPr>
        <w:t xml:space="preserve">. When a member is given a strike, they must have it clearly explained why they have received </w:t>
      </w:r>
      <w:r w:rsidR="005D0E88" w:rsidRPr="00C51049">
        <w:rPr>
          <w:rFonts w:ascii="Century Gothic" w:hAnsi="Century Gothic"/>
          <w:sz w:val="24"/>
          <w:szCs w:val="26"/>
        </w:rPr>
        <w:t>it</w:t>
      </w:r>
      <w:r w:rsidR="00346C68" w:rsidRPr="00C51049">
        <w:rPr>
          <w:rFonts w:ascii="Century Gothic" w:hAnsi="Century Gothic"/>
          <w:sz w:val="24"/>
          <w:szCs w:val="26"/>
        </w:rPr>
        <w:t xml:space="preserve">. </w:t>
      </w:r>
      <w:r w:rsidR="005D0E88" w:rsidRPr="00C51049">
        <w:rPr>
          <w:rFonts w:ascii="Century Gothic" w:hAnsi="Century Gothic"/>
          <w:sz w:val="24"/>
          <w:szCs w:val="26"/>
        </w:rPr>
        <w:t xml:space="preserve">This </w:t>
      </w:r>
      <w:r w:rsidR="00346C68" w:rsidRPr="00C51049">
        <w:rPr>
          <w:rFonts w:ascii="Century Gothic" w:hAnsi="Century Gothic"/>
          <w:sz w:val="24"/>
          <w:szCs w:val="26"/>
        </w:rPr>
        <w:t xml:space="preserve">strike may be provided verbally and/or in writing. </w:t>
      </w:r>
      <w:r w:rsidR="005D0E88" w:rsidRPr="00C51049">
        <w:rPr>
          <w:rFonts w:ascii="Century Gothic" w:hAnsi="Century Gothic"/>
          <w:sz w:val="24"/>
          <w:szCs w:val="26"/>
        </w:rPr>
        <w:t>The final strike will result in the member being removed from the event.</w:t>
      </w:r>
      <w:r w:rsidR="00346C68" w:rsidRPr="00C51049">
        <w:rPr>
          <w:rFonts w:ascii="Century Gothic" w:hAnsi="Century Gothic"/>
          <w:sz w:val="24"/>
          <w:szCs w:val="26"/>
        </w:rPr>
        <w:br/>
      </w:r>
      <w:r w:rsidR="00346C68" w:rsidRPr="00C51049">
        <w:rPr>
          <w:rFonts w:ascii="Century Gothic" w:hAnsi="Century Gothic"/>
          <w:sz w:val="24"/>
          <w:szCs w:val="26"/>
        </w:rPr>
        <w:br/>
        <w:t xml:space="preserve">d) </w:t>
      </w:r>
      <w:r w:rsidR="005D0E88" w:rsidRPr="00C51049">
        <w:rPr>
          <w:rFonts w:ascii="Century Gothic" w:hAnsi="Century Gothic"/>
          <w:sz w:val="24"/>
          <w:szCs w:val="26"/>
        </w:rPr>
        <w:t>three strike policies for general conduct of members.</w:t>
      </w:r>
      <w:r w:rsidR="00346C68" w:rsidRPr="00C51049">
        <w:rPr>
          <w:rFonts w:ascii="Century Gothic" w:hAnsi="Century Gothic"/>
          <w:sz w:val="24"/>
          <w:szCs w:val="26"/>
        </w:rPr>
        <w:t xml:space="preserve"> </w:t>
      </w:r>
      <w:r w:rsidR="005D0E88" w:rsidRPr="00C51049">
        <w:rPr>
          <w:rFonts w:ascii="Century Gothic" w:hAnsi="Century Gothic"/>
          <w:sz w:val="24"/>
          <w:szCs w:val="26"/>
        </w:rPr>
        <w:t xml:space="preserve">In </w:t>
      </w:r>
      <w:r w:rsidR="00346C68" w:rsidRPr="00C51049">
        <w:rPr>
          <w:rFonts w:ascii="Century Gothic" w:hAnsi="Century Gothic"/>
          <w:sz w:val="24"/>
          <w:szCs w:val="26"/>
        </w:rPr>
        <w:t xml:space="preserve">the case of general misconduct from a member, a strike should be received in writing, clearly detailing why they have received the </w:t>
      </w:r>
      <w:r w:rsidR="005D0E88" w:rsidRPr="00C51049">
        <w:rPr>
          <w:rFonts w:ascii="Century Gothic" w:hAnsi="Century Gothic"/>
          <w:sz w:val="24"/>
          <w:szCs w:val="26"/>
        </w:rPr>
        <w:t>it</w:t>
      </w:r>
      <w:r w:rsidR="00346C68" w:rsidRPr="00C51049">
        <w:rPr>
          <w:rFonts w:ascii="Century Gothic" w:hAnsi="Century Gothic"/>
          <w:sz w:val="24"/>
          <w:szCs w:val="26"/>
        </w:rPr>
        <w:t>.</w:t>
      </w:r>
      <w:r w:rsidR="005D0E88" w:rsidRPr="00C51049">
        <w:rPr>
          <w:rFonts w:ascii="Century Gothic" w:hAnsi="Century Gothic"/>
          <w:sz w:val="24"/>
          <w:szCs w:val="26"/>
        </w:rPr>
        <w:t xml:space="preserve"> If a member receives three strikes for inappropriate conduct, they will have their membership revoked for the society for the remainder of the academic year and no paid membership fees will be refunded. </w:t>
      </w:r>
    </w:p>
    <w:p w14:paraId="7D15C25B" w14:textId="49A61E97" w:rsidR="00914480" w:rsidRPr="00C51049" w:rsidRDefault="00914480" w:rsidP="00E114D1">
      <w:pPr>
        <w:pStyle w:val="BodyTextIndent"/>
        <w:ind w:left="1418" w:hanging="851"/>
        <w:rPr>
          <w:rFonts w:ascii="Century Gothic" w:hAnsi="Century Gothic"/>
          <w:sz w:val="24"/>
          <w:szCs w:val="26"/>
        </w:rPr>
      </w:pPr>
    </w:p>
    <w:p w14:paraId="56EF90E0" w14:textId="77777777" w:rsidR="00E857A5" w:rsidRPr="00C51049" w:rsidRDefault="00914480" w:rsidP="00E114D1">
      <w:pPr>
        <w:pStyle w:val="BodyTextIndent"/>
        <w:ind w:left="1418" w:hanging="851"/>
        <w:rPr>
          <w:rFonts w:ascii="Century Gothic" w:hAnsi="Century Gothic"/>
          <w:sz w:val="24"/>
          <w:szCs w:val="22"/>
        </w:rPr>
      </w:pPr>
      <w:r w:rsidRPr="00C51049">
        <w:rPr>
          <w:rFonts w:ascii="Century Gothic" w:hAnsi="Century Gothic"/>
          <w:sz w:val="24"/>
          <w:szCs w:val="26"/>
        </w:rPr>
        <w:t>4.</w:t>
      </w:r>
      <w:r w:rsidR="007760D6" w:rsidRPr="00C51049">
        <w:rPr>
          <w:rFonts w:ascii="Century Gothic" w:hAnsi="Century Gothic"/>
          <w:sz w:val="24"/>
          <w:szCs w:val="26"/>
        </w:rPr>
        <w:t>4</w:t>
      </w:r>
      <w:r w:rsidRPr="00C51049">
        <w:rPr>
          <w:rFonts w:ascii="Century Gothic" w:hAnsi="Century Gothic"/>
          <w:sz w:val="24"/>
          <w:szCs w:val="26"/>
        </w:rPr>
        <w:tab/>
        <w:t xml:space="preserve">Members of a Recognised Society shall adhere to the Essex Blades &amp; Societies Social Media Charter and if a person is deemed in breach of it, then a </w:t>
      </w:r>
      <w:r w:rsidRPr="00C51049">
        <w:rPr>
          <w:rFonts w:ascii="Century Gothic" w:hAnsi="Century Gothic"/>
          <w:sz w:val="24"/>
          <w:szCs w:val="22"/>
        </w:rPr>
        <w:t xml:space="preserve">three strike’ policy will apply, with members receiving a written warning from the President of the society (or Secretary, if it is the President in breach) on the first and second occasions of any of these guidelines being breached. </w:t>
      </w:r>
      <w:r w:rsidR="00E857A5" w:rsidRPr="00C51049">
        <w:rPr>
          <w:rFonts w:ascii="Century Gothic" w:hAnsi="Century Gothic"/>
          <w:sz w:val="24"/>
          <w:szCs w:val="22"/>
        </w:rPr>
        <w:t>If a member receives three strikes for inappropriate conduct, they will have their membership revoked for the society for the remainder of the academic year and no paid membership fees will be refunded.</w:t>
      </w:r>
    </w:p>
    <w:p w14:paraId="51EF0C09" w14:textId="77777777" w:rsidR="00E857A5" w:rsidRPr="00C51049" w:rsidRDefault="00E857A5" w:rsidP="00E857A5">
      <w:pPr>
        <w:pStyle w:val="BodyTextIndent"/>
        <w:ind w:left="567"/>
        <w:rPr>
          <w:rFonts w:ascii="Century Gothic" w:hAnsi="Century Gothic"/>
          <w:sz w:val="24"/>
          <w:szCs w:val="22"/>
        </w:rPr>
      </w:pPr>
    </w:p>
    <w:p w14:paraId="04F0522A" w14:textId="6F28F268" w:rsidR="00914480" w:rsidRPr="00C51049" w:rsidRDefault="00E857A5" w:rsidP="00E857A5">
      <w:pPr>
        <w:pStyle w:val="BodyTextIndent"/>
        <w:ind w:left="1418" w:hanging="851"/>
        <w:rPr>
          <w:rFonts w:ascii="Century Gothic" w:hAnsi="Century Gothic"/>
          <w:sz w:val="24"/>
          <w:szCs w:val="22"/>
        </w:rPr>
      </w:pPr>
      <w:r w:rsidRPr="00C51049">
        <w:rPr>
          <w:rFonts w:ascii="Century Gothic" w:hAnsi="Century Gothic"/>
          <w:sz w:val="24"/>
          <w:szCs w:val="22"/>
        </w:rPr>
        <w:t>4.5</w:t>
      </w:r>
      <w:r w:rsidRPr="00C51049">
        <w:rPr>
          <w:rFonts w:ascii="Century Gothic" w:hAnsi="Century Gothic"/>
          <w:sz w:val="24"/>
          <w:szCs w:val="22"/>
        </w:rPr>
        <w:tab/>
        <w:t xml:space="preserve">In order for a membership to be revoked, an email with supporting evidence should be sent to </w:t>
      </w:r>
      <w:hyperlink r:id="rId12" w:history="1">
        <w:r w:rsidRPr="00C51049">
          <w:rPr>
            <w:rStyle w:val="Hyperlink"/>
            <w:rFonts w:ascii="Century Gothic" w:hAnsi="Century Gothic"/>
            <w:sz w:val="24"/>
            <w:szCs w:val="22"/>
          </w:rPr>
          <w:t>susocs@essex.ac.uk</w:t>
        </w:r>
      </w:hyperlink>
      <w:r w:rsidRPr="00C51049">
        <w:rPr>
          <w:rFonts w:ascii="Century Gothic" w:hAnsi="Century Gothic"/>
          <w:sz w:val="24"/>
          <w:szCs w:val="22"/>
        </w:rPr>
        <w:t xml:space="preserve"> </w:t>
      </w:r>
      <w:r w:rsidRPr="00C51049">
        <w:rPr>
          <w:rFonts w:ascii="Century Gothic" w:hAnsi="Century Gothic"/>
          <w:sz w:val="24"/>
          <w:szCs w:val="22"/>
        </w:rPr>
        <w:br/>
      </w:r>
    </w:p>
    <w:p w14:paraId="6F6ED6F8" w14:textId="6A666E16" w:rsidR="00E857A5" w:rsidRPr="00116715" w:rsidRDefault="00E857A5" w:rsidP="00E114D1">
      <w:pPr>
        <w:pStyle w:val="BodyTextIndent"/>
        <w:ind w:left="1418" w:hanging="851"/>
        <w:rPr>
          <w:rFonts w:ascii="Century Gothic" w:hAnsi="Century Gothic"/>
          <w:sz w:val="24"/>
          <w:szCs w:val="26"/>
        </w:rPr>
      </w:pPr>
      <w:r w:rsidRPr="00C51049">
        <w:rPr>
          <w:rFonts w:ascii="Century Gothic" w:hAnsi="Century Gothic"/>
          <w:sz w:val="24"/>
          <w:szCs w:val="22"/>
        </w:rPr>
        <w:t>4.6</w:t>
      </w:r>
      <w:r w:rsidRPr="00C51049">
        <w:rPr>
          <w:rFonts w:ascii="Century Gothic" w:hAnsi="Century Gothic"/>
          <w:sz w:val="24"/>
          <w:szCs w:val="22"/>
        </w:rPr>
        <w:tab/>
        <w:t xml:space="preserve">Any appeals against strikes/bans should, in the first instance be made to the executive team of the society. </w:t>
      </w:r>
      <w:proofErr w:type="gramStart"/>
      <w:r w:rsidRPr="00C51049">
        <w:rPr>
          <w:rFonts w:ascii="Century Gothic" w:hAnsi="Century Gothic"/>
          <w:sz w:val="24"/>
          <w:szCs w:val="22"/>
        </w:rPr>
        <w:t>However</w:t>
      </w:r>
      <w:proofErr w:type="gramEnd"/>
      <w:r w:rsidRPr="00C51049">
        <w:rPr>
          <w:rFonts w:ascii="Century Gothic" w:hAnsi="Century Gothic"/>
          <w:sz w:val="24"/>
          <w:szCs w:val="22"/>
        </w:rPr>
        <w:t xml:space="preserve"> if no resolution can be made, a member can email the Student Activities team who will assemble a Panel of Peers team to review your appeal, as per article 8 of the Societies Terms of Reference.</w:t>
      </w:r>
    </w:p>
    <w:p w14:paraId="58E0644F" w14:textId="77777777" w:rsidR="00E114D1" w:rsidRPr="00116715" w:rsidRDefault="00E114D1" w:rsidP="00E114D1">
      <w:pPr>
        <w:pStyle w:val="BodyTextIndent"/>
        <w:ind w:left="1276" w:hanging="709"/>
        <w:rPr>
          <w:rFonts w:ascii="Century Gothic" w:hAnsi="Century Gothic"/>
          <w:sz w:val="24"/>
          <w:szCs w:val="26"/>
        </w:rPr>
      </w:pPr>
    </w:p>
    <w:p w14:paraId="337504C4" w14:textId="77777777" w:rsidR="00E114D1" w:rsidRPr="00116715" w:rsidRDefault="00E114D1" w:rsidP="00E114D1">
      <w:pPr>
        <w:ind w:left="567" w:hanging="1134"/>
        <w:rPr>
          <w:rFonts w:ascii="Century Gothic" w:hAnsi="Century Gothic"/>
          <w:b/>
          <w:sz w:val="24"/>
          <w:szCs w:val="26"/>
        </w:rPr>
      </w:pPr>
      <w:r w:rsidRPr="00116715">
        <w:rPr>
          <w:rFonts w:ascii="Century Gothic" w:hAnsi="Century Gothic"/>
          <w:b/>
          <w:sz w:val="24"/>
          <w:szCs w:val="26"/>
        </w:rPr>
        <w:lastRenderedPageBreak/>
        <w:t>Item 5</w:t>
      </w:r>
      <w:r w:rsidRPr="00116715">
        <w:rPr>
          <w:rFonts w:ascii="Century Gothic" w:hAnsi="Century Gothic"/>
          <w:b/>
          <w:sz w:val="24"/>
          <w:szCs w:val="26"/>
        </w:rPr>
        <w:tab/>
        <w:t>Compliance with Health and Safety Procedures</w:t>
      </w:r>
    </w:p>
    <w:p w14:paraId="2B44936B" w14:textId="77777777" w:rsidR="00E114D1" w:rsidRPr="00116715" w:rsidRDefault="00E114D1" w:rsidP="00E114D1">
      <w:pPr>
        <w:ind w:left="567" w:hanging="1134"/>
        <w:rPr>
          <w:rFonts w:ascii="Century Gothic" w:hAnsi="Century Gothic"/>
          <w:b/>
          <w:sz w:val="24"/>
          <w:szCs w:val="26"/>
        </w:rPr>
      </w:pPr>
    </w:p>
    <w:p w14:paraId="00D83CE7" w14:textId="77777777" w:rsidR="005C4A77" w:rsidRDefault="00E114D1" w:rsidP="005F1841">
      <w:pPr>
        <w:pStyle w:val="BodyTextIndent"/>
        <w:ind w:left="1418" w:hanging="851"/>
        <w:rPr>
          <w:rFonts w:ascii="Century Gothic" w:hAnsi="Century Gothic"/>
          <w:sz w:val="24"/>
          <w:szCs w:val="26"/>
        </w:rPr>
      </w:pPr>
      <w:r w:rsidRPr="00116715">
        <w:rPr>
          <w:rFonts w:ascii="Century Gothic" w:hAnsi="Century Gothic"/>
          <w:sz w:val="24"/>
          <w:szCs w:val="26"/>
        </w:rPr>
        <w:t>5.1</w:t>
      </w:r>
      <w:r w:rsidRPr="00116715">
        <w:rPr>
          <w:rFonts w:ascii="Century Gothic" w:hAnsi="Century Gothic"/>
          <w:sz w:val="24"/>
          <w:szCs w:val="26"/>
        </w:rPr>
        <w:tab/>
        <w:t xml:space="preserve">All Members of </w:t>
      </w:r>
      <w:r w:rsidR="005C4A77">
        <w:rPr>
          <w:rFonts w:ascii="Century Gothic" w:hAnsi="Century Gothic"/>
          <w:sz w:val="24"/>
          <w:szCs w:val="26"/>
        </w:rPr>
        <w:t>SU Societies</w:t>
      </w:r>
      <w:r w:rsidRPr="00116715">
        <w:rPr>
          <w:rFonts w:ascii="Century Gothic" w:hAnsi="Century Gothic"/>
          <w:sz w:val="24"/>
          <w:szCs w:val="26"/>
        </w:rPr>
        <w:t xml:space="preserve"> shall have regard to and comply with any and all requirements, regulations or conditions relating to health and safety and the reporting of incidents which may be applicable, including any and all requirements, regulations or conditions app</w:t>
      </w:r>
      <w:r w:rsidR="005C4A77">
        <w:rPr>
          <w:rFonts w:ascii="Century Gothic" w:hAnsi="Century Gothic"/>
          <w:sz w:val="24"/>
          <w:szCs w:val="26"/>
        </w:rPr>
        <w:t>lied by the University of Essex or</w:t>
      </w:r>
      <w:r w:rsidRPr="00116715">
        <w:rPr>
          <w:rFonts w:ascii="Century Gothic" w:hAnsi="Century Gothic"/>
          <w:sz w:val="24"/>
          <w:szCs w:val="26"/>
        </w:rPr>
        <w:t xml:space="preserve"> the </w:t>
      </w:r>
      <w:r w:rsidR="005C4A77">
        <w:rPr>
          <w:rFonts w:ascii="Century Gothic" w:hAnsi="Century Gothic"/>
          <w:sz w:val="24"/>
          <w:szCs w:val="26"/>
        </w:rPr>
        <w:t xml:space="preserve">University of Essex </w:t>
      </w:r>
      <w:r w:rsidRPr="00116715">
        <w:rPr>
          <w:rFonts w:ascii="Century Gothic" w:hAnsi="Century Gothic"/>
          <w:sz w:val="24"/>
          <w:szCs w:val="26"/>
        </w:rPr>
        <w:t xml:space="preserve">Students’ </w:t>
      </w:r>
      <w:r w:rsidR="00A867B4" w:rsidRPr="00116715">
        <w:rPr>
          <w:rFonts w:ascii="Century Gothic" w:hAnsi="Century Gothic"/>
          <w:sz w:val="24"/>
          <w:szCs w:val="26"/>
        </w:rPr>
        <w:t>Union</w:t>
      </w:r>
      <w:r w:rsidRPr="00116715">
        <w:rPr>
          <w:rFonts w:ascii="Century Gothic" w:hAnsi="Century Gothic"/>
          <w:sz w:val="24"/>
          <w:szCs w:val="26"/>
        </w:rPr>
        <w:t>,</w:t>
      </w:r>
      <w:r w:rsidR="005C4A77">
        <w:rPr>
          <w:rFonts w:ascii="Century Gothic" w:hAnsi="Century Gothic"/>
          <w:sz w:val="24"/>
          <w:szCs w:val="26"/>
        </w:rPr>
        <w:t xml:space="preserve"> and</w:t>
      </w:r>
      <w:r w:rsidR="005F1841">
        <w:rPr>
          <w:rFonts w:ascii="Century Gothic" w:hAnsi="Century Gothic"/>
          <w:sz w:val="24"/>
          <w:szCs w:val="26"/>
        </w:rPr>
        <w:t xml:space="preserve"> at all times where they are </w:t>
      </w:r>
      <w:r w:rsidRPr="00116715">
        <w:rPr>
          <w:rFonts w:ascii="Century Gothic" w:hAnsi="Century Gothic"/>
          <w:sz w:val="24"/>
          <w:szCs w:val="26"/>
        </w:rPr>
        <w:t xml:space="preserve">acting in the course of or in connection with any activity </w:t>
      </w:r>
    </w:p>
    <w:p w14:paraId="02A512E8" w14:textId="77777777" w:rsidR="005C4A77" w:rsidRDefault="005C4A77" w:rsidP="005F1841">
      <w:pPr>
        <w:pStyle w:val="BodyTextIndent"/>
        <w:ind w:firstLine="284"/>
        <w:rPr>
          <w:rFonts w:ascii="Century Gothic" w:hAnsi="Century Gothic"/>
          <w:sz w:val="24"/>
          <w:szCs w:val="26"/>
        </w:rPr>
      </w:pPr>
      <w:r>
        <w:rPr>
          <w:rFonts w:ascii="Century Gothic" w:hAnsi="Century Gothic"/>
          <w:sz w:val="24"/>
          <w:szCs w:val="26"/>
        </w:rPr>
        <w:t>a) conducted under the name of; and/or</w:t>
      </w:r>
    </w:p>
    <w:p w14:paraId="11D30F79" w14:textId="77777777" w:rsidR="005C4A77" w:rsidRDefault="005C4A77" w:rsidP="005F1841">
      <w:pPr>
        <w:pStyle w:val="BodyTextIndent"/>
        <w:ind w:firstLine="284"/>
        <w:rPr>
          <w:rFonts w:ascii="Century Gothic" w:hAnsi="Century Gothic"/>
          <w:sz w:val="24"/>
          <w:szCs w:val="26"/>
        </w:rPr>
      </w:pPr>
      <w:r>
        <w:rPr>
          <w:rFonts w:ascii="Century Gothic" w:hAnsi="Century Gothic"/>
          <w:sz w:val="24"/>
          <w:szCs w:val="26"/>
        </w:rPr>
        <w:t>b) publicised under the name of; and/or</w:t>
      </w:r>
    </w:p>
    <w:p w14:paraId="690554FB" w14:textId="77777777" w:rsidR="005C4A77" w:rsidRDefault="005C4A77" w:rsidP="005F1841">
      <w:pPr>
        <w:pStyle w:val="BodyTextIndent"/>
        <w:ind w:firstLine="284"/>
        <w:rPr>
          <w:rFonts w:ascii="Century Gothic" w:hAnsi="Century Gothic"/>
          <w:sz w:val="24"/>
          <w:szCs w:val="26"/>
        </w:rPr>
      </w:pPr>
      <w:r>
        <w:rPr>
          <w:rFonts w:ascii="Century Gothic" w:hAnsi="Century Gothic"/>
          <w:sz w:val="24"/>
          <w:szCs w:val="26"/>
        </w:rPr>
        <w:t>c) funded by; and/or</w:t>
      </w:r>
    </w:p>
    <w:p w14:paraId="0C99FF56" w14:textId="77777777" w:rsidR="005C4A77" w:rsidRDefault="005C4A77" w:rsidP="005F1841">
      <w:pPr>
        <w:pStyle w:val="BodyTextIndent"/>
        <w:ind w:left="720"/>
        <w:rPr>
          <w:rFonts w:ascii="Century Gothic" w:hAnsi="Century Gothic"/>
          <w:sz w:val="24"/>
          <w:szCs w:val="26"/>
        </w:rPr>
      </w:pPr>
      <w:r>
        <w:rPr>
          <w:rFonts w:ascii="Century Gothic" w:hAnsi="Century Gothic"/>
          <w:sz w:val="24"/>
          <w:szCs w:val="26"/>
        </w:rPr>
        <w:t>d) utilising any equipment which is the property of; and/or</w:t>
      </w:r>
    </w:p>
    <w:p w14:paraId="0AE52F75" w14:textId="77777777" w:rsidR="005C4A77" w:rsidRDefault="005C4A77" w:rsidP="005F1841">
      <w:pPr>
        <w:pStyle w:val="BodyTextIndent"/>
        <w:ind w:left="720"/>
        <w:rPr>
          <w:rFonts w:ascii="Century Gothic" w:hAnsi="Century Gothic"/>
          <w:sz w:val="24"/>
          <w:szCs w:val="26"/>
        </w:rPr>
      </w:pPr>
      <w:r>
        <w:rPr>
          <w:rFonts w:ascii="Century Gothic" w:hAnsi="Century Gothic"/>
          <w:sz w:val="24"/>
          <w:szCs w:val="26"/>
        </w:rPr>
        <w:t>e) using any transport booked via; and/or</w:t>
      </w:r>
    </w:p>
    <w:p w14:paraId="155A4B3C" w14:textId="77777777" w:rsidR="005C4A77" w:rsidRDefault="005C4A77" w:rsidP="005F1841">
      <w:pPr>
        <w:pStyle w:val="BodyTextIndent"/>
        <w:ind w:left="720"/>
        <w:rPr>
          <w:rFonts w:ascii="Century Gothic" w:hAnsi="Century Gothic"/>
          <w:sz w:val="24"/>
          <w:szCs w:val="26"/>
        </w:rPr>
      </w:pPr>
    </w:p>
    <w:p w14:paraId="44050B52" w14:textId="77777777" w:rsidR="00E114D1" w:rsidRPr="00116715" w:rsidRDefault="005C4A77" w:rsidP="00F3362E">
      <w:pPr>
        <w:pStyle w:val="BodyTextIndent"/>
        <w:ind w:left="720"/>
        <w:rPr>
          <w:rFonts w:ascii="Century Gothic" w:hAnsi="Century Gothic"/>
          <w:sz w:val="24"/>
          <w:szCs w:val="26"/>
        </w:rPr>
      </w:pPr>
      <w:r>
        <w:rPr>
          <w:rFonts w:ascii="Century Gothic" w:hAnsi="Century Gothic"/>
          <w:sz w:val="24"/>
          <w:szCs w:val="26"/>
        </w:rPr>
        <w:t xml:space="preserve">the University of Essex, the University of Essex Students’ Union, The SU Student Activities Department or any Society which is a Recognised Societies of the </w:t>
      </w:r>
      <w:r w:rsidR="00F3362E">
        <w:rPr>
          <w:rFonts w:ascii="Century Gothic" w:hAnsi="Century Gothic"/>
          <w:sz w:val="24"/>
          <w:szCs w:val="26"/>
        </w:rPr>
        <w:t xml:space="preserve">University of Essex </w:t>
      </w:r>
      <w:r>
        <w:rPr>
          <w:rFonts w:ascii="Century Gothic" w:hAnsi="Century Gothic"/>
          <w:sz w:val="24"/>
          <w:szCs w:val="26"/>
        </w:rPr>
        <w:t>Students’ Union.</w:t>
      </w:r>
    </w:p>
    <w:p w14:paraId="1090306B" w14:textId="77777777" w:rsidR="00E114D1" w:rsidRPr="00116715" w:rsidRDefault="00E114D1" w:rsidP="00E114D1">
      <w:pPr>
        <w:ind w:left="1418" w:hanging="284"/>
        <w:rPr>
          <w:rFonts w:ascii="Century Gothic" w:hAnsi="Century Gothic"/>
          <w:sz w:val="24"/>
          <w:szCs w:val="26"/>
        </w:rPr>
      </w:pPr>
    </w:p>
    <w:p w14:paraId="069E345E" w14:textId="77777777" w:rsidR="00E114D1" w:rsidRPr="00116715" w:rsidRDefault="00E114D1" w:rsidP="00E114D1">
      <w:pPr>
        <w:ind w:left="1134" w:hanging="567"/>
        <w:rPr>
          <w:rFonts w:ascii="Century Gothic" w:hAnsi="Century Gothic"/>
          <w:sz w:val="24"/>
          <w:szCs w:val="26"/>
        </w:rPr>
      </w:pPr>
      <w:r w:rsidRPr="00116715">
        <w:rPr>
          <w:rFonts w:ascii="Century Gothic" w:hAnsi="Century Gothic"/>
          <w:sz w:val="24"/>
          <w:szCs w:val="26"/>
        </w:rPr>
        <w:t>5.2</w:t>
      </w:r>
      <w:r w:rsidRPr="00116715">
        <w:rPr>
          <w:rFonts w:ascii="Century Gothic" w:hAnsi="Century Gothic"/>
          <w:sz w:val="24"/>
          <w:szCs w:val="26"/>
        </w:rPr>
        <w:tab/>
        <w:t>The Executive Committee of any society which is a Recognise</w:t>
      </w:r>
      <w:r w:rsidR="00781035" w:rsidRPr="00116715">
        <w:rPr>
          <w:rFonts w:ascii="Century Gothic" w:hAnsi="Century Gothic"/>
          <w:sz w:val="24"/>
          <w:szCs w:val="26"/>
        </w:rPr>
        <w:t xml:space="preserve">d Society of the </w:t>
      </w:r>
      <w:r w:rsidR="00F3362E">
        <w:rPr>
          <w:rFonts w:ascii="Century Gothic" w:hAnsi="Century Gothic"/>
          <w:sz w:val="24"/>
          <w:szCs w:val="26"/>
        </w:rPr>
        <w:t>University of Essex Students’ Union</w:t>
      </w:r>
      <w:r w:rsidRPr="00116715">
        <w:rPr>
          <w:rFonts w:ascii="Century Gothic" w:hAnsi="Century Gothic"/>
          <w:sz w:val="24"/>
          <w:szCs w:val="26"/>
        </w:rPr>
        <w:t xml:space="preserve"> shall be responsible for ensuring that any and all activities by or conducted in the name of such society have regard to and comply with any and all requirements, regulations or conditions relating to health and safety and the reporting of incidents which may be applicable, including any and all requirements, regulations or conditions applied by the University of Essex, the Students’ </w:t>
      </w:r>
      <w:r w:rsidR="00781035" w:rsidRPr="00116715">
        <w:rPr>
          <w:rFonts w:ascii="Century Gothic" w:hAnsi="Century Gothic"/>
          <w:sz w:val="24"/>
          <w:szCs w:val="26"/>
        </w:rPr>
        <w:t xml:space="preserve">Union and/or the </w:t>
      </w:r>
      <w:r w:rsidR="00F3362E">
        <w:rPr>
          <w:rFonts w:ascii="Century Gothic" w:hAnsi="Century Gothic"/>
          <w:sz w:val="24"/>
          <w:szCs w:val="26"/>
        </w:rPr>
        <w:t>SU Student Activities</w:t>
      </w:r>
      <w:r w:rsidR="00781035" w:rsidRPr="00116715">
        <w:rPr>
          <w:rFonts w:ascii="Century Gothic" w:hAnsi="Century Gothic"/>
          <w:sz w:val="24"/>
          <w:szCs w:val="26"/>
        </w:rPr>
        <w:t xml:space="preserve"> department</w:t>
      </w:r>
      <w:r w:rsidRPr="00116715">
        <w:rPr>
          <w:rFonts w:ascii="Century Gothic" w:hAnsi="Century Gothic"/>
          <w:sz w:val="24"/>
          <w:szCs w:val="26"/>
        </w:rPr>
        <w:t>.</w:t>
      </w:r>
    </w:p>
    <w:p w14:paraId="7E4BB62A" w14:textId="77777777" w:rsidR="00E114D1" w:rsidRPr="00116715" w:rsidRDefault="00E114D1" w:rsidP="00E114D1">
      <w:pPr>
        <w:ind w:left="1134" w:hanging="567"/>
        <w:rPr>
          <w:rFonts w:ascii="Century Gothic" w:hAnsi="Century Gothic"/>
          <w:sz w:val="24"/>
          <w:szCs w:val="26"/>
        </w:rPr>
      </w:pPr>
    </w:p>
    <w:p w14:paraId="3998560E" w14:textId="77777777" w:rsidR="00E114D1" w:rsidRPr="00116715" w:rsidRDefault="00E114D1" w:rsidP="00E114D1">
      <w:pPr>
        <w:ind w:left="1134" w:hanging="567"/>
        <w:rPr>
          <w:rFonts w:ascii="Century Gothic" w:hAnsi="Century Gothic"/>
          <w:sz w:val="24"/>
          <w:szCs w:val="26"/>
        </w:rPr>
      </w:pPr>
    </w:p>
    <w:p w14:paraId="242A2709" w14:textId="77777777" w:rsidR="00E114D1" w:rsidRPr="00116715" w:rsidRDefault="00E114D1" w:rsidP="00781035">
      <w:pPr>
        <w:ind w:left="567" w:hanging="1134"/>
        <w:rPr>
          <w:rFonts w:ascii="Century Gothic" w:hAnsi="Century Gothic"/>
          <w:b/>
          <w:sz w:val="24"/>
          <w:szCs w:val="26"/>
        </w:rPr>
      </w:pPr>
      <w:r w:rsidRPr="00116715">
        <w:rPr>
          <w:rFonts w:ascii="Century Gothic" w:hAnsi="Century Gothic"/>
          <w:b/>
          <w:sz w:val="24"/>
          <w:szCs w:val="26"/>
        </w:rPr>
        <w:t>Item 6</w:t>
      </w:r>
      <w:r w:rsidRPr="00116715">
        <w:rPr>
          <w:rFonts w:ascii="Century Gothic" w:hAnsi="Century Gothic"/>
          <w:b/>
          <w:sz w:val="24"/>
          <w:szCs w:val="26"/>
        </w:rPr>
        <w:tab/>
        <w:t xml:space="preserve">Context and Interpretation </w:t>
      </w:r>
    </w:p>
    <w:p w14:paraId="002856D8" w14:textId="77777777" w:rsidR="00E114D1" w:rsidRPr="00116715" w:rsidRDefault="00E114D1" w:rsidP="00E114D1">
      <w:pPr>
        <w:rPr>
          <w:rFonts w:ascii="Century Gothic" w:hAnsi="Century Gothic"/>
          <w:sz w:val="24"/>
          <w:szCs w:val="26"/>
        </w:rPr>
      </w:pPr>
    </w:p>
    <w:p w14:paraId="26985664" w14:textId="77777777" w:rsidR="00E114D1" w:rsidRPr="00116715" w:rsidRDefault="00E114D1" w:rsidP="00E114D1">
      <w:pPr>
        <w:ind w:left="1276" w:hanging="709"/>
        <w:rPr>
          <w:rFonts w:ascii="Century Gothic" w:hAnsi="Century Gothic" w:cs="Arial"/>
          <w:sz w:val="24"/>
          <w:szCs w:val="26"/>
        </w:rPr>
      </w:pPr>
      <w:r w:rsidRPr="00116715">
        <w:rPr>
          <w:rFonts w:ascii="Century Gothic" w:hAnsi="Century Gothic"/>
          <w:sz w:val="24"/>
          <w:szCs w:val="26"/>
        </w:rPr>
        <w:t>6.</w:t>
      </w:r>
      <w:r w:rsidR="00781035" w:rsidRPr="00116715">
        <w:rPr>
          <w:rFonts w:ascii="Century Gothic" w:hAnsi="Century Gothic"/>
          <w:sz w:val="24"/>
          <w:szCs w:val="26"/>
        </w:rPr>
        <w:t>1</w:t>
      </w:r>
      <w:r w:rsidRPr="00116715">
        <w:rPr>
          <w:rFonts w:ascii="Century Gothic" w:hAnsi="Century Gothic" w:cs="Arial"/>
          <w:sz w:val="24"/>
          <w:szCs w:val="26"/>
        </w:rPr>
        <w:t xml:space="preserve"> </w:t>
      </w:r>
      <w:r w:rsidRPr="00116715">
        <w:rPr>
          <w:rFonts w:ascii="Century Gothic" w:hAnsi="Century Gothic" w:cs="Arial"/>
          <w:sz w:val="24"/>
          <w:szCs w:val="26"/>
        </w:rPr>
        <w:tab/>
        <w:t>Reference to any bodies and persons in this Code of Conduct shall include their duly appointed or elected successors.</w:t>
      </w:r>
    </w:p>
    <w:p w14:paraId="3D36FD77" w14:textId="77777777" w:rsidR="00E114D1" w:rsidRPr="00116715" w:rsidRDefault="00E114D1" w:rsidP="00E114D1">
      <w:pPr>
        <w:ind w:left="1276" w:hanging="992"/>
        <w:rPr>
          <w:rFonts w:ascii="Century Gothic" w:hAnsi="Century Gothic" w:cs="Arial"/>
          <w:sz w:val="24"/>
          <w:szCs w:val="26"/>
        </w:rPr>
      </w:pPr>
    </w:p>
    <w:p w14:paraId="01A69CDE" w14:textId="77777777" w:rsidR="00E114D1" w:rsidRPr="00116715" w:rsidRDefault="00E114D1" w:rsidP="00E114D1">
      <w:pPr>
        <w:ind w:left="1276" w:hanging="709"/>
        <w:rPr>
          <w:rFonts w:ascii="Century Gothic" w:hAnsi="Century Gothic" w:cs="Arial"/>
          <w:sz w:val="24"/>
          <w:szCs w:val="26"/>
        </w:rPr>
      </w:pPr>
      <w:r w:rsidRPr="00116715">
        <w:rPr>
          <w:rFonts w:ascii="Century Gothic" w:hAnsi="Century Gothic" w:cs="Arial"/>
          <w:sz w:val="24"/>
          <w:szCs w:val="26"/>
        </w:rPr>
        <w:t>6</w:t>
      </w:r>
      <w:r w:rsidR="00781035" w:rsidRPr="00116715">
        <w:rPr>
          <w:rFonts w:ascii="Century Gothic" w:hAnsi="Century Gothic" w:cs="Arial"/>
          <w:sz w:val="24"/>
          <w:szCs w:val="26"/>
        </w:rPr>
        <w:t>.2</w:t>
      </w:r>
      <w:r w:rsidRPr="00116715">
        <w:rPr>
          <w:rFonts w:ascii="Century Gothic" w:hAnsi="Century Gothic" w:cs="Arial"/>
          <w:sz w:val="24"/>
          <w:szCs w:val="26"/>
        </w:rPr>
        <w:t xml:space="preserve"> </w:t>
      </w:r>
      <w:r w:rsidRPr="00116715">
        <w:rPr>
          <w:rFonts w:ascii="Century Gothic" w:hAnsi="Century Gothic" w:cs="Arial"/>
          <w:sz w:val="24"/>
          <w:szCs w:val="26"/>
        </w:rPr>
        <w:tab/>
        <w:t>Any matters not specifically covered by this Code of Conduct shall be referred to the</w:t>
      </w:r>
      <w:r w:rsidR="00781035" w:rsidRPr="00116715">
        <w:rPr>
          <w:rFonts w:ascii="Century Gothic" w:hAnsi="Century Gothic" w:cs="Arial"/>
          <w:sz w:val="24"/>
          <w:szCs w:val="26"/>
        </w:rPr>
        <w:t xml:space="preserve"> Vice-President Student Experience</w:t>
      </w:r>
      <w:r w:rsidRPr="00116715">
        <w:rPr>
          <w:rFonts w:ascii="Century Gothic" w:hAnsi="Century Gothic" w:cs="Arial"/>
          <w:sz w:val="24"/>
          <w:szCs w:val="26"/>
        </w:rPr>
        <w:t xml:space="preserve"> </w:t>
      </w:r>
      <w:r w:rsidR="00781035" w:rsidRPr="00116715">
        <w:rPr>
          <w:rFonts w:ascii="Century Gothic" w:hAnsi="Century Gothic" w:cs="Arial"/>
          <w:sz w:val="24"/>
          <w:szCs w:val="26"/>
        </w:rPr>
        <w:t>who shall make a ruling.</w:t>
      </w:r>
    </w:p>
    <w:p w14:paraId="6FDCB3EE" w14:textId="77777777" w:rsidR="00E114D1" w:rsidRPr="00116715" w:rsidRDefault="00E114D1" w:rsidP="00E114D1">
      <w:pPr>
        <w:ind w:left="1276" w:hanging="709"/>
        <w:rPr>
          <w:rFonts w:ascii="Century Gothic" w:hAnsi="Century Gothic" w:cs="Arial"/>
          <w:sz w:val="24"/>
          <w:szCs w:val="26"/>
        </w:rPr>
      </w:pPr>
    </w:p>
    <w:p w14:paraId="00EFB604" w14:textId="77777777" w:rsidR="00E114D1" w:rsidRPr="00116715" w:rsidRDefault="00781035" w:rsidP="00E114D1">
      <w:pPr>
        <w:ind w:left="1276" w:hanging="709"/>
        <w:rPr>
          <w:rFonts w:ascii="Century Gothic" w:hAnsi="Century Gothic"/>
          <w:sz w:val="24"/>
          <w:szCs w:val="26"/>
        </w:rPr>
      </w:pPr>
      <w:r w:rsidRPr="00116715">
        <w:rPr>
          <w:rFonts w:ascii="Century Gothic" w:hAnsi="Century Gothic"/>
          <w:sz w:val="24"/>
          <w:szCs w:val="26"/>
        </w:rPr>
        <w:t>6.3</w:t>
      </w:r>
      <w:r w:rsidR="00E114D1" w:rsidRPr="00116715">
        <w:rPr>
          <w:rFonts w:ascii="Century Gothic" w:hAnsi="Century Gothic"/>
          <w:sz w:val="24"/>
          <w:szCs w:val="26"/>
        </w:rPr>
        <w:tab/>
        <w:t xml:space="preserve">Nothing in this Code of Conduct shall conflict with the Articles of Governance, Byelaws or Policies of the University of Essex Students’ Union or the </w:t>
      </w:r>
      <w:r w:rsidRPr="00116715">
        <w:rPr>
          <w:rFonts w:ascii="Century Gothic" w:hAnsi="Century Gothic"/>
          <w:sz w:val="24"/>
          <w:szCs w:val="26"/>
        </w:rPr>
        <w:t xml:space="preserve">Societies </w:t>
      </w:r>
      <w:r w:rsidR="00F3362E">
        <w:rPr>
          <w:rFonts w:ascii="Century Gothic" w:hAnsi="Century Gothic"/>
          <w:sz w:val="24"/>
          <w:szCs w:val="26"/>
        </w:rPr>
        <w:t>terms of reference.</w:t>
      </w:r>
    </w:p>
    <w:p w14:paraId="07265C8C" w14:textId="77777777" w:rsidR="00E114D1" w:rsidRPr="00116715" w:rsidRDefault="00E114D1" w:rsidP="00E114D1">
      <w:pPr>
        <w:ind w:left="1276" w:hanging="709"/>
        <w:rPr>
          <w:rFonts w:ascii="Century Gothic" w:hAnsi="Century Gothic" w:cs="Arial"/>
          <w:sz w:val="24"/>
          <w:szCs w:val="26"/>
        </w:rPr>
      </w:pPr>
    </w:p>
    <w:p w14:paraId="65B916F6" w14:textId="77777777" w:rsidR="00E114D1" w:rsidRPr="00116715" w:rsidRDefault="00781035" w:rsidP="00E114D1">
      <w:pPr>
        <w:ind w:left="1276" w:hanging="709"/>
        <w:rPr>
          <w:rFonts w:ascii="Century Gothic" w:hAnsi="Century Gothic"/>
          <w:sz w:val="24"/>
          <w:szCs w:val="26"/>
        </w:rPr>
      </w:pPr>
      <w:r w:rsidRPr="00116715">
        <w:rPr>
          <w:rFonts w:ascii="Century Gothic" w:hAnsi="Century Gothic"/>
          <w:sz w:val="24"/>
          <w:szCs w:val="26"/>
        </w:rPr>
        <w:t>6.4</w:t>
      </w:r>
      <w:r w:rsidR="00E114D1" w:rsidRPr="00116715">
        <w:rPr>
          <w:rFonts w:ascii="Century Gothic" w:hAnsi="Century Gothic"/>
          <w:sz w:val="24"/>
          <w:szCs w:val="26"/>
        </w:rPr>
        <w:tab/>
        <w:t>Nothing in the Constitution or Code of Conduct of any Recognised Society shall conflict with this Code of Conduct.</w:t>
      </w:r>
    </w:p>
    <w:p w14:paraId="08B2D83D" w14:textId="77777777" w:rsidR="00E114D1" w:rsidRPr="00116715" w:rsidRDefault="00E114D1" w:rsidP="00E114D1">
      <w:pPr>
        <w:ind w:left="1276" w:hanging="709"/>
        <w:rPr>
          <w:rFonts w:ascii="Century Gothic" w:hAnsi="Century Gothic" w:cs="Arial"/>
          <w:sz w:val="24"/>
          <w:szCs w:val="26"/>
        </w:rPr>
      </w:pPr>
    </w:p>
    <w:p w14:paraId="501E5781" w14:textId="77777777" w:rsidR="00E114D1" w:rsidRPr="00116715" w:rsidRDefault="00E114D1" w:rsidP="00E114D1">
      <w:pPr>
        <w:ind w:left="1276" w:hanging="992"/>
        <w:rPr>
          <w:rFonts w:ascii="Century Gothic" w:hAnsi="Century Gothic" w:cs="Arial"/>
          <w:b/>
          <w:sz w:val="18"/>
        </w:rPr>
      </w:pPr>
      <w:r w:rsidRPr="00116715">
        <w:rPr>
          <w:rFonts w:ascii="Century Gothic" w:hAnsi="Century Gothic" w:cs="Arial"/>
          <w:sz w:val="18"/>
        </w:rPr>
        <w:t> </w:t>
      </w:r>
    </w:p>
    <w:p w14:paraId="370FC44F" w14:textId="77777777" w:rsidR="00E114D1" w:rsidRPr="00116715" w:rsidRDefault="00E114D1" w:rsidP="00E114D1">
      <w:pPr>
        <w:ind w:left="1276" w:hanging="992"/>
        <w:rPr>
          <w:rFonts w:ascii="Century Gothic" w:hAnsi="Century Gothic" w:cs="Arial"/>
          <w:b/>
          <w:bCs/>
          <w:sz w:val="24"/>
          <w:szCs w:val="26"/>
        </w:rPr>
      </w:pPr>
      <w:r w:rsidRPr="00116715">
        <w:rPr>
          <w:rFonts w:ascii="Century Gothic" w:hAnsi="Century Gothic" w:cs="Arial"/>
          <w:b/>
          <w:sz w:val="24"/>
          <w:szCs w:val="26"/>
        </w:rPr>
        <w:t>Item 7</w:t>
      </w:r>
      <w:r w:rsidRPr="00116715">
        <w:rPr>
          <w:rFonts w:ascii="Century Gothic" w:hAnsi="Century Gothic" w:cs="Arial"/>
          <w:b/>
          <w:sz w:val="18"/>
        </w:rPr>
        <w:tab/>
      </w:r>
      <w:r w:rsidRPr="00116715">
        <w:rPr>
          <w:rFonts w:ascii="Century Gothic" w:hAnsi="Century Gothic" w:cs="Arial"/>
          <w:b/>
          <w:bCs/>
          <w:sz w:val="24"/>
          <w:szCs w:val="26"/>
        </w:rPr>
        <w:t>Revocation</w:t>
      </w:r>
    </w:p>
    <w:p w14:paraId="72EAD95F" w14:textId="77777777" w:rsidR="00E114D1" w:rsidRPr="00116715" w:rsidRDefault="00E114D1" w:rsidP="00E114D1">
      <w:pPr>
        <w:ind w:left="1276" w:hanging="992"/>
        <w:rPr>
          <w:rFonts w:ascii="Century Gothic" w:hAnsi="Century Gothic" w:cs="Arial"/>
          <w:sz w:val="18"/>
        </w:rPr>
      </w:pPr>
    </w:p>
    <w:p w14:paraId="36A20713" w14:textId="77777777" w:rsidR="00E114D1" w:rsidRPr="00116715" w:rsidRDefault="00E114D1" w:rsidP="00E114D1">
      <w:pPr>
        <w:ind w:left="1276" w:hanging="709"/>
        <w:rPr>
          <w:rFonts w:ascii="Century Gothic" w:hAnsi="Century Gothic" w:cs="Arial"/>
          <w:sz w:val="24"/>
          <w:szCs w:val="26"/>
        </w:rPr>
      </w:pPr>
      <w:r w:rsidRPr="00116715">
        <w:rPr>
          <w:rFonts w:ascii="Century Gothic" w:hAnsi="Century Gothic" w:cs="Arial"/>
          <w:sz w:val="18"/>
        </w:rPr>
        <w:t xml:space="preserve">7.1 </w:t>
      </w:r>
      <w:r w:rsidRPr="00116715">
        <w:rPr>
          <w:rFonts w:ascii="Century Gothic" w:hAnsi="Century Gothic" w:cs="Arial"/>
          <w:sz w:val="18"/>
        </w:rPr>
        <w:tab/>
      </w:r>
      <w:r w:rsidRPr="00116715">
        <w:rPr>
          <w:rFonts w:ascii="Century Gothic" w:hAnsi="Century Gothic" w:cs="Arial"/>
          <w:sz w:val="24"/>
          <w:szCs w:val="26"/>
        </w:rPr>
        <w:t>All previous Codes o</w:t>
      </w:r>
      <w:r w:rsidR="00781035" w:rsidRPr="00116715">
        <w:rPr>
          <w:rFonts w:ascii="Century Gothic" w:hAnsi="Century Gothic" w:cs="Arial"/>
          <w:sz w:val="24"/>
          <w:szCs w:val="26"/>
        </w:rPr>
        <w:t>f Conduct of the Societies department</w:t>
      </w:r>
      <w:r w:rsidRPr="00116715">
        <w:rPr>
          <w:rFonts w:ascii="Century Gothic" w:hAnsi="Century Gothic" w:cs="Arial"/>
          <w:sz w:val="24"/>
          <w:szCs w:val="26"/>
        </w:rPr>
        <w:t xml:space="preserve"> are hereby expressly revoked.</w:t>
      </w:r>
    </w:p>
    <w:p w14:paraId="00F63D98" w14:textId="77777777" w:rsidR="00E342E1" w:rsidRPr="00116715" w:rsidRDefault="00E342E1" w:rsidP="0061328B">
      <w:pPr>
        <w:spacing w:line="240" w:lineRule="auto"/>
        <w:rPr>
          <w:rFonts w:ascii="Century Gothic" w:hAnsi="Century Gothic"/>
          <w:sz w:val="20"/>
          <w:szCs w:val="22"/>
        </w:rPr>
      </w:pPr>
    </w:p>
    <w:p w14:paraId="01A5B3F5" w14:textId="77777777" w:rsidR="007703CB" w:rsidRPr="00116715" w:rsidRDefault="007703CB" w:rsidP="0061328B">
      <w:pPr>
        <w:spacing w:line="240" w:lineRule="auto"/>
        <w:rPr>
          <w:rFonts w:ascii="Century Gothic" w:hAnsi="Century Gothic"/>
          <w:sz w:val="20"/>
          <w:szCs w:val="22"/>
        </w:rPr>
      </w:pPr>
    </w:p>
    <w:p w14:paraId="4CF57946" w14:textId="77777777" w:rsidR="007703CB" w:rsidRPr="00116715" w:rsidRDefault="007703CB" w:rsidP="00FD7185">
      <w:pPr>
        <w:spacing w:line="240" w:lineRule="auto"/>
        <w:ind w:left="720"/>
        <w:rPr>
          <w:rFonts w:ascii="Century Gothic" w:hAnsi="Century Gothic"/>
          <w:sz w:val="20"/>
          <w:szCs w:val="22"/>
        </w:rPr>
      </w:pPr>
    </w:p>
    <w:sectPr w:rsidR="007703CB" w:rsidRPr="00116715" w:rsidSect="00FD7185">
      <w:headerReference w:type="default" r:id="rId13"/>
      <w:footerReference w:type="default" r:id="rId14"/>
      <w:pgSz w:w="11906" w:h="16838"/>
      <w:pgMar w:top="252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A9C37" w14:textId="77777777" w:rsidR="00E00174" w:rsidRDefault="00E00174" w:rsidP="008274DD">
      <w:pPr>
        <w:spacing w:after="0" w:line="240" w:lineRule="auto"/>
      </w:pPr>
      <w:r>
        <w:separator/>
      </w:r>
    </w:p>
  </w:endnote>
  <w:endnote w:type="continuationSeparator" w:id="0">
    <w:p w14:paraId="59152842" w14:textId="77777777" w:rsidR="00E00174" w:rsidRDefault="00E00174" w:rsidP="00827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rPr>
      <w:id w:val="-1781638139"/>
      <w:docPartObj>
        <w:docPartGallery w:val="Page Numbers (Bottom of Page)"/>
        <w:docPartUnique/>
      </w:docPartObj>
    </w:sdtPr>
    <w:sdtEndPr>
      <w:rPr>
        <w:noProof/>
      </w:rPr>
    </w:sdtEndPr>
    <w:sdtContent>
      <w:p w14:paraId="262E59CE" w14:textId="4DCC1369" w:rsidR="008274DD" w:rsidRPr="00257CB8" w:rsidRDefault="007A66F8">
        <w:pPr>
          <w:pStyle w:val="Footer"/>
          <w:jc w:val="right"/>
          <w:rPr>
            <w:rFonts w:ascii="Century Gothic" w:hAnsi="Century Gothic"/>
          </w:rPr>
        </w:pPr>
        <w:r>
          <w:rPr>
            <w:rFonts w:ascii="Century Gothic" w:hAnsi="Century Gothic"/>
          </w:rPr>
          <w:t xml:space="preserve">University of Essex Students* Union </w:t>
        </w:r>
        <w:r w:rsidR="00257CB8">
          <w:rPr>
            <w:rFonts w:ascii="Century Gothic" w:hAnsi="Century Gothic"/>
          </w:rPr>
          <w:t>Societies</w:t>
        </w:r>
        <w:r w:rsidR="00CB0A42" w:rsidRPr="00257CB8">
          <w:rPr>
            <w:rFonts w:ascii="Century Gothic" w:hAnsi="Century Gothic"/>
          </w:rPr>
          <w:t xml:space="preserve"> Code of Conduct</w:t>
        </w:r>
        <w:r>
          <w:rPr>
            <w:rFonts w:ascii="Century Gothic" w:hAnsi="Century Gothic"/>
          </w:rPr>
          <w:t xml:space="preserve"> 202</w:t>
        </w:r>
        <w:r w:rsidR="00EA2F87">
          <w:rPr>
            <w:rFonts w:ascii="Century Gothic" w:hAnsi="Century Gothic"/>
          </w:rPr>
          <w:t>2</w:t>
        </w:r>
        <w:r>
          <w:rPr>
            <w:rFonts w:ascii="Century Gothic" w:hAnsi="Century Gothic"/>
          </w:rPr>
          <w:t>/2</w:t>
        </w:r>
        <w:r w:rsidR="00EA2F87">
          <w:rPr>
            <w:rFonts w:ascii="Century Gothic" w:hAnsi="Century Gothic"/>
          </w:rPr>
          <w:t>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50B10" w14:textId="77777777" w:rsidR="00E00174" w:rsidRDefault="00E00174" w:rsidP="008274DD">
      <w:pPr>
        <w:spacing w:after="0" w:line="240" w:lineRule="auto"/>
      </w:pPr>
      <w:r>
        <w:separator/>
      </w:r>
    </w:p>
  </w:footnote>
  <w:footnote w:type="continuationSeparator" w:id="0">
    <w:p w14:paraId="0B44A5ED" w14:textId="77777777" w:rsidR="00E00174" w:rsidRDefault="00E00174" w:rsidP="008274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567AC" w14:textId="77777777" w:rsidR="00E342E1" w:rsidRDefault="00FD7185">
    <w:pPr>
      <w:pStyle w:val="Header"/>
    </w:pPr>
    <w:r>
      <w:rPr>
        <w:noProof/>
      </w:rPr>
      <mc:AlternateContent>
        <mc:Choice Requires="wps">
          <w:drawing>
            <wp:anchor distT="0" distB="0" distL="114300" distR="114300" simplePos="0" relativeHeight="251659264" behindDoc="0" locked="0" layoutInCell="1" allowOverlap="1" wp14:anchorId="488FD67D" wp14:editId="51244862">
              <wp:simplePos x="0" y="0"/>
              <wp:positionH relativeFrom="column">
                <wp:posOffset>-906780</wp:posOffset>
              </wp:positionH>
              <wp:positionV relativeFrom="paragraph">
                <wp:posOffset>-457201</wp:posOffset>
              </wp:positionV>
              <wp:extent cx="8960485" cy="1614805"/>
              <wp:effectExtent l="0" t="0" r="12065" b="23495"/>
              <wp:wrapNone/>
              <wp:docPr id="1" name="Right Triangle 1"/>
              <wp:cNvGraphicFramePr/>
              <a:graphic xmlns:a="http://schemas.openxmlformats.org/drawingml/2006/main">
                <a:graphicData uri="http://schemas.microsoft.com/office/word/2010/wordprocessingShape">
                  <wps:wsp>
                    <wps:cNvSpPr/>
                    <wps:spPr>
                      <a:xfrm rot="10800000" flipH="1">
                        <a:off x="0" y="0"/>
                        <a:ext cx="8960485" cy="1614805"/>
                      </a:xfrm>
                      <a:prstGeom prst="rtTriangle">
                        <a:avLst/>
                      </a:prstGeom>
                      <a:solidFill>
                        <a:srgbClr val="FFDD00"/>
                      </a:solidFill>
                      <a:ln w="25400" cap="flat" cmpd="sng" algn="ctr">
                        <a:solidFill>
                          <a:srgbClr val="FFDD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C753AD" id="_x0000_t6" coordsize="21600,21600" o:spt="6" path="m,l,21600r21600,xe">
              <v:stroke joinstyle="miter"/>
              <v:path gradientshapeok="t" o:connecttype="custom" o:connectlocs="0,0;0,10800;0,21600;10800,21600;21600,21600;10800,10800" textboxrect="1800,12600,12600,19800"/>
            </v:shapetype>
            <v:shape id="Right Triangle 1" o:spid="_x0000_s1026" type="#_x0000_t6" style="position:absolute;margin-left:-71.4pt;margin-top:-36pt;width:705.55pt;height:127.15pt;rotation:18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" fillcolor="#fd0" strokecolor="#fd0" strokeweight="2pt"/>
          </w:pict>
        </mc:Fallback>
      </mc:AlternateContent>
    </w:r>
    <w:r>
      <w:rPr>
        <w:noProof/>
      </w:rPr>
      <w:drawing>
        <wp:anchor distT="0" distB="0" distL="114300" distR="114300" simplePos="0" relativeHeight="251661312" behindDoc="0" locked="0" layoutInCell="1" allowOverlap="1" wp14:anchorId="77F9C2AC" wp14:editId="43AE2FFA">
          <wp:simplePos x="0" y="0"/>
          <wp:positionH relativeFrom="column">
            <wp:posOffset>-801370</wp:posOffset>
          </wp:positionH>
          <wp:positionV relativeFrom="paragraph">
            <wp:posOffset>-337185</wp:posOffset>
          </wp:positionV>
          <wp:extent cx="920750" cy="10877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0750" cy="1087755"/>
                  </a:xfrm>
                  <a:prstGeom prst="rect">
                    <a:avLst/>
                  </a:prstGeom>
                </pic:spPr>
              </pic:pic>
            </a:graphicData>
          </a:graphic>
          <wp14:sizeRelH relativeFrom="margin">
            <wp14:pctWidth>0</wp14:pctWidth>
          </wp14:sizeRelH>
          <wp14:sizeRelV relativeFrom="margin">
            <wp14:pctHeight>0</wp14:pctHeight>
          </wp14:sizeRelV>
        </wp:anchor>
      </w:drawing>
    </w:r>
  </w:p>
  <w:p w14:paraId="0A970602" w14:textId="77777777" w:rsidR="00E342E1" w:rsidRDefault="00E342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46CE"/>
    <w:multiLevelType w:val="hybridMultilevel"/>
    <w:tmpl w:val="FDB0F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35018"/>
    <w:multiLevelType w:val="hybridMultilevel"/>
    <w:tmpl w:val="F490CE1C"/>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2" w15:restartNumberingAfterBreak="0">
    <w:nsid w:val="089F5B23"/>
    <w:multiLevelType w:val="hybridMultilevel"/>
    <w:tmpl w:val="3320C18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2E4C3C"/>
    <w:multiLevelType w:val="multilevel"/>
    <w:tmpl w:val="487C17C2"/>
    <w:lvl w:ilvl="0">
      <w:start w:val="1"/>
      <w:numFmt w:val="decimal"/>
      <w:lvlText w:val="%1"/>
      <w:legacy w:legacy="1" w:legacySpace="0" w:legacyIndent="0"/>
      <w:lvlJc w:val="left"/>
      <w:pPr>
        <w:ind w:left="0" w:firstLine="0"/>
      </w:pPr>
    </w:lvl>
    <w:lvl w:ilvl="1">
      <w:start w:val="2"/>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4" w15:restartNumberingAfterBreak="0">
    <w:nsid w:val="0EC01E3B"/>
    <w:multiLevelType w:val="hybridMultilevel"/>
    <w:tmpl w:val="FC46A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723566"/>
    <w:multiLevelType w:val="hybridMultilevel"/>
    <w:tmpl w:val="B3E4E9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4357976"/>
    <w:multiLevelType w:val="multilevel"/>
    <w:tmpl w:val="487C17C2"/>
    <w:lvl w:ilvl="0">
      <w:start w:val="1"/>
      <w:numFmt w:val="decimal"/>
      <w:lvlText w:val="%1"/>
      <w:legacy w:legacy="1" w:legacySpace="0" w:legacyIndent="0"/>
      <w:lvlJc w:val="left"/>
      <w:pPr>
        <w:ind w:left="0" w:firstLine="0"/>
      </w:pPr>
    </w:lvl>
    <w:lvl w:ilvl="1">
      <w:start w:val="2"/>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7" w15:restartNumberingAfterBreak="0">
    <w:nsid w:val="16672C84"/>
    <w:multiLevelType w:val="multilevel"/>
    <w:tmpl w:val="E72C4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DD790D"/>
    <w:multiLevelType w:val="hybridMultilevel"/>
    <w:tmpl w:val="6BEEF7F0"/>
    <w:lvl w:ilvl="0" w:tplc="755E260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AB40FBF"/>
    <w:multiLevelType w:val="hybridMultilevel"/>
    <w:tmpl w:val="C57A831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1BF40F7C"/>
    <w:multiLevelType w:val="multilevel"/>
    <w:tmpl w:val="487C17C2"/>
    <w:lvl w:ilvl="0">
      <w:start w:val="1"/>
      <w:numFmt w:val="decimal"/>
      <w:lvlText w:val="%1"/>
      <w:legacy w:legacy="1" w:legacySpace="0" w:legacyIndent="0"/>
      <w:lvlJc w:val="left"/>
      <w:pPr>
        <w:ind w:left="0" w:firstLine="0"/>
      </w:pPr>
    </w:lvl>
    <w:lvl w:ilvl="1">
      <w:start w:val="2"/>
      <w:numFmt w:val="decimal"/>
      <w:lvlText w:val="%1%2"/>
      <w:legacy w:legacy="1" w:legacySpace="0" w:legacyIndent="0"/>
      <w:lvlJc w:val="left"/>
      <w:pPr>
        <w:ind w:left="142"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1" w15:restartNumberingAfterBreak="0">
    <w:nsid w:val="24A90F80"/>
    <w:multiLevelType w:val="hybridMultilevel"/>
    <w:tmpl w:val="CC5ED88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856FA1"/>
    <w:multiLevelType w:val="hybridMultilevel"/>
    <w:tmpl w:val="7C9CF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774CE1"/>
    <w:multiLevelType w:val="hybridMultilevel"/>
    <w:tmpl w:val="26ECB9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60163E"/>
    <w:multiLevelType w:val="multilevel"/>
    <w:tmpl w:val="487C17C2"/>
    <w:lvl w:ilvl="0">
      <w:start w:val="1"/>
      <w:numFmt w:val="decimal"/>
      <w:lvlText w:val="%1"/>
      <w:legacy w:legacy="1" w:legacySpace="0" w:legacyIndent="0"/>
      <w:lvlJc w:val="left"/>
      <w:pPr>
        <w:ind w:left="0" w:firstLine="0"/>
      </w:pPr>
    </w:lvl>
    <w:lvl w:ilvl="1">
      <w:start w:val="2"/>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5" w15:restartNumberingAfterBreak="0">
    <w:nsid w:val="33C66020"/>
    <w:multiLevelType w:val="multilevel"/>
    <w:tmpl w:val="CBB4683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3CE3517"/>
    <w:multiLevelType w:val="hybridMultilevel"/>
    <w:tmpl w:val="E856E4B6"/>
    <w:lvl w:ilvl="0" w:tplc="755E2602">
      <w:start w:val="1"/>
      <w:numFmt w:val="decimal"/>
      <w:lvlText w:val="%1."/>
      <w:lvlJc w:val="left"/>
      <w:pPr>
        <w:ind w:left="108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34B83243"/>
    <w:multiLevelType w:val="multilevel"/>
    <w:tmpl w:val="487C17C2"/>
    <w:lvl w:ilvl="0">
      <w:start w:val="1"/>
      <w:numFmt w:val="decimal"/>
      <w:lvlText w:val="%1"/>
      <w:legacy w:legacy="1" w:legacySpace="0" w:legacyIndent="0"/>
      <w:lvlJc w:val="left"/>
      <w:pPr>
        <w:ind w:left="0" w:firstLine="0"/>
      </w:pPr>
    </w:lvl>
    <w:lvl w:ilvl="1">
      <w:start w:val="2"/>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8" w15:restartNumberingAfterBreak="0">
    <w:nsid w:val="3AEB025D"/>
    <w:multiLevelType w:val="hybridMultilevel"/>
    <w:tmpl w:val="79DA1156"/>
    <w:lvl w:ilvl="0" w:tplc="755E2602">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4176CBD"/>
    <w:multiLevelType w:val="hybridMultilevel"/>
    <w:tmpl w:val="C8D67684"/>
    <w:lvl w:ilvl="0" w:tplc="08090017">
      <w:start w:val="1"/>
      <w:numFmt w:val="lowerLetter"/>
      <w:lvlText w:val="%1)"/>
      <w:lvlJc w:val="left"/>
      <w:pPr>
        <w:ind w:left="1647" w:hanging="360"/>
      </w:pPr>
      <w:rPr>
        <w:rFonts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20" w15:restartNumberingAfterBreak="0">
    <w:nsid w:val="478875E4"/>
    <w:multiLevelType w:val="hybridMultilevel"/>
    <w:tmpl w:val="3B9E85B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50342C43"/>
    <w:multiLevelType w:val="multilevel"/>
    <w:tmpl w:val="487C17C2"/>
    <w:lvl w:ilvl="0">
      <w:start w:val="1"/>
      <w:numFmt w:val="decimal"/>
      <w:lvlText w:val="%1"/>
      <w:legacy w:legacy="1" w:legacySpace="0" w:legacyIndent="0"/>
      <w:lvlJc w:val="left"/>
      <w:pPr>
        <w:ind w:left="0" w:firstLine="0"/>
      </w:pPr>
    </w:lvl>
    <w:lvl w:ilvl="1">
      <w:start w:val="2"/>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22" w15:restartNumberingAfterBreak="0">
    <w:nsid w:val="51C777C5"/>
    <w:multiLevelType w:val="multilevel"/>
    <w:tmpl w:val="487C17C2"/>
    <w:lvl w:ilvl="0">
      <w:start w:val="1"/>
      <w:numFmt w:val="decimal"/>
      <w:lvlText w:val="%1"/>
      <w:legacy w:legacy="1" w:legacySpace="0" w:legacyIndent="0"/>
      <w:lvlJc w:val="left"/>
      <w:pPr>
        <w:ind w:left="0" w:firstLine="0"/>
      </w:pPr>
    </w:lvl>
    <w:lvl w:ilvl="1">
      <w:start w:val="2"/>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23" w15:restartNumberingAfterBreak="0">
    <w:nsid w:val="5309570B"/>
    <w:multiLevelType w:val="hybridMultilevel"/>
    <w:tmpl w:val="10C6C54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F11D91"/>
    <w:multiLevelType w:val="multilevel"/>
    <w:tmpl w:val="487C17C2"/>
    <w:lvl w:ilvl="0">
      <w:start w:val="1"/>
      <w:numFmt w:val="decimal"/>
      <w:lvlText w:val="%1"/>
      <w:legacy w:legacy="1" w:legacySpace="0" w:legacyIndent="0"/>
      <w:lvlJc w:val="left"/>
      <w:pPr>
        <w:ind w:left="0" w:firstLine="0"/>
      </w:pPr>
    </w:lvl>
    <w:lvl w:ilvl="1">
      <w:start w:val="2"/>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25" w15:restartNumberingAfterBreak="0">
    <w:nsid w:val="74693429"/>
    <w:multiLevelType w:val="hybridMultilevel"/>
    <w:tmpl w:val="91CE22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7E67AF7"/>
    <w:multiLevelType w:val="multilevel"/>
    <w:tmpl w:val="487C17C2"/>
    <w:lvl w:ilvl="0">
      <w:start w:val="1"/>
      <w:numFmt w:val="decimal"/>
      <w:lvlText w:val="%1"/>
      <w:legacy w:legacy="1" w:legacySpace="0" w:legacyIndent="0"/>
      <w:lvlJc w:val="left"/>
      <w:pPr>
        <w:ind w:left="0" w:firstLine="0"/>
      </w:pPr>
    </w:lvl>
    <w:lvl w:ilvl="1">
      <w:start w:val="2"/>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27" w15:restartNumberingAfterBreak="0">
    <w:nsid w:val="7CC312DC"/>
    <w:multiLevelType w:val="multilevel"/>
    <w:tmpl w:val="487C17C2"/>
    <w:lvl w:ilvl="0">
      <w:start w:val="1"/>
      <w:numFmt w:val="decimal"/>
      <w:lvlText w:val="%1"/>
      <w:legacy w:legacy="1" w:legacySpace="0" w:legacyIndent="0"/>
      <w:lvlJc w:val="left"/>
      <w:pPr>
        <w:ind w:left="0" w:firstLine="0"/>
      </w:pPr>
    </w:lvl>
    <w:lvl w:ilvl="1">
      <w:start w:val="2"/>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28" w15:restartNumberingAfterBreak="0">
    <w:nsid w:val="7CCD2037"/>
    <w:multiLevelType w:val="hybridMultilevel"/>
    <w:tmpl w:val="0F8235B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E1B26FC"/>
    <w:multiLevelType w:val="hybridMultilevel"/>
    <w:tmpl w:val="7F463870"/>
    <w:lvl w:ilvl="0" w:tplc="DA126C70">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30" w15:restartNumberingAfterBreak="0">
    <w:nsid w:val="7F7C0269"/>
    <w:multiLevelType w:val="multilevel"/>
    <w:tmpl w:val="487C17C2"/>
    <w:lvl w:ilvl="0">
      <w:start w:val="1"/>
      <w:numFmt w:val="decimal"/>
      <w:lvlText w:val="%1"/>
      <w:legacy w:legacy="1" w:legacySpace="0" w:legacyIndent="0"/>
      <w:lvlJc w:val="left"/>
      <w:pPr>
        <w:ind w:left="0" w:firstLine="0"/>
      </w:pPr>
    </w:lvl>
    <w:lvl w:ilvl="1">
      <w:start w:val="2"/>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num w:numId="1">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
  </w:num>
  <w:num w:numId="14">
    <w:abstractNumId w:val="5"/>
  </w:num>
  <w:num w:numId="15">
    <w:abstractNumId w:val="25"/>
  </w:num>
  <w:num w:numId="16">
    <w:abstractNumId w:val="4"/>
  </w:num>
  <w:num w:numId="17">
    <w:abstractNumId w:val="0"/>
  </w:num>
  <w:num w:numId="18">
    <w:abstractNumId w:val="7"/>
  </w:num>
  <w:num w:numId="19">
    <w:abstractNumId w:val="12"/>
  </w:num>
  <w:num w:numId="20">
    <w:abstractNumId w:val="11"/>
  </w:num>
  <w:num w:numId="21">
    <w:abstractNumId w:val="8"/>
  </w:num>
  <w:num w:numId="22">
    <w:abstractNumId w:val="16"/>
  </w:num>
  <w:num w:numId="23">
    <w:abstractNumId w:val="18"/>
  </w:num>
  <w:num w:numId="24">
    <w:abstractNumId w:val="28"/>
  </w:num>
  <w:num w:numId="25">
    <w:abstractNumId w:val="15"/>
  </w:num>
  <w:num w:numId="26">
    <w:abstractNumId w:val="2"/>
  </w:num>
  <w:num w:numId="27">
    <w:abstractNumId w:val="9"/>
  </w:num>
  <w:num w:numId="28">
    <w:abstractNumId w:val="20"/>
  </w:num>
  <w:num w:numId="29">
    <w:abstractNumId w:val="23"/>
  </w:num>
  <w:num w:numId="30">
    <w:abstractNumId w:val="19"/>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D27"/>
    <w:rsid w:val="00063C56"/>
    <w:rsid w:val="000B617B"/>
    <w:rsid w:val="00116715"/>
    <w:rsid w:val="001218F1"/>
    <w:rsid w:val="0015117F"/>
    <w:rsid w:val="00173BEF"/>
    <w:rsid w:val="00201DE1"/>
    <w:rsid w:val="00257B3A"/>
    <w:rsid w:val="00257CB8"/>
    <w:rsid w:val="00261876"/>
    <w:rsid w:val="002671BA"/>
    <w:rsid w:val="002736F3"/>
    <w:rsid w:val="00290164"/>
    <w:rsid w:val="002B7438"/>
    <w:rsid w:val="002C302B"/>
    <w:rsid w:val="002C551A"/>
    <w:rsid w:val="002D5457"/>
    <w:rsid w:val="002F66E5"/>
    <w:rsid w:val="0032646E"/>
    <w:rsid w:val="00343118"/>
    <w:rsid w:val="00346C68"/>
    <w:rsid w:val="0037559D"/>
    <w:rsid w:val="003C45B2"/>
    <w:rsid w:val="003C5745"/>
    <w:rsid w:val="003C57F3"/>
    <w:rsid w:val="003D0AF1"/>
    <w:rsid w:val="003D45E8"/>
    <w:rsid w:val="004112AC"/>
    <w:rsid w:val="0044130E"/>
    <w:rsid w:val="00484982"/>
    <w:rsid w:val="00490CF8"/>
    <w:rsid w:val="004B2A4A"/>
    <w:rsid w:val="00502AF3"/>
    <w:rsid w:val="005B4C2B"/>
    <w:rsid w:val="005B697E"/>
    <w:rsid w:val="005C4A77"/>
    <w:rsid w:val="005D0E88"/>
    <w:rsid w:val="005F1841"/>
    <w:rsid w:val="00612096"/>
    <w:rsid w:val="0061328B"/>
    <w:rsid w:val="00630F2F"/>
    <w:rsid w:val="00647B82"/>
    <w:rsid w:val="00686BF9"/>
    <w:rsid w:val="006B228D"/>
    <w:rsid w:val="0072286C"/>
    <w:rsid w:val="007703CB"/>
    <w:rsid w:val="007760D6"/>
    <w:rsid w:val="00776EE0"/>
    <w:rsid w:val="00781035"/>
    <w:rsid w:val="007A66F8"/>
    <w:rsid w:val="007F2A0E"/>
    <w:rsid w:val="00825035"/>
    <w:rsid w:val="008274DD"/>
    <w:rsid w:val="00863DF2"/>
    <w:rsid w:val="00864584"/>
    <w:rsid w:val="00896514"/>
    <w:rsid w:val="008A5A65"/>
    <w:rsid w:val="008D0D27"/>
    <w:rsid w:val="008E7E3A"/>
    <w:rsid w:val="009031C5"/>
    <w:rsid w:val="00914480"/>
    <w:rsid w:val="009537FB"/>
    <w:rsid w:val="009542F6"/>
    <w:rsid w:val="009564EE"/>
    <w:rsid w:val="00980308"/>
    <w:rsid w:val="0099297A"/>
    <w:rsid w:val="009F4884"/>
    <w:rsid w:val="00A10E30"/>
    <w:rsid w:val="00A867B4"/>
    <w:rsid w:val="00B01EB4"/>
    <w:rsid w:val="00BE0040"/>
    <w:rsid w:val="00BE7DB4"/>
    <w:rsid w:val="00C0173D"/>
    <w:rsid w:val="00C03489"/>
    <w:rsid w:val="00C34C77"/>
    <w:rsid w:val="00C42D5A"/>
    <w:rsid w:val="00C51049"/>
    <w:rsid w:val="00C72F83"/>
    <w:rsid w:val="00CB0A42"/>
    <w:rsid w:val="00CE02BC"/>
    <w:rsid w:val="00D15EC2"/>
    <w:rsid w:val="00D43F4E"/>
    <w:rsid w:val="00D66316"/>
    <w:rsid w:val="00DD4264"/>
    <w:rsid w:val="00DE1E4E"/>
    <w:rsid w:val="00DF3891"/>
    <w:rsid w:val="00E00174"/>
    <w:rsid w:val="00E114D1"/>
    <w:rsid w:val="00E26B8D"/>
    <w:rsid w:val="00E342E1"/>
    <w:rsid w:val="00E4609F"/>
    <w:rsid w:val="00E47AF0"/>
    <w:rsid w:val="00E809E1"/>
    <w:rsid w:val="00E857A5"/>
    <w:rsid w:val="00E90EA6"/>
    <w:rsid w:val="00EA2F87"/>
    <w:rsid w:val="00ED5DD8"/>
    <w:rsid w:val="00EE58F9"/>
    <w:rsid w:val="00F110EE"/>
    <w:rsid w:val="00F2417C"/>
    <w:rsid w:val="00F3362E"/>
    <w:rsid w:val="00F52F2B"/>
    <w:rsid w:val="00F54FBB"/>
    <w:rsid w:val="00F85868"/>
    <w:rsid w:val="00F937B8"/>
    <w:rsid w:val="00F947B2"/>
    <w:rsid w:val="00FD71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79C633"/>
  <w15:docId w15:val="{88BC6095-19F4-42B3-8C3E-F47DE1024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D27"/>
    <w:pPr>
      <w:suppressAutoHyphens/>
      <w:overflowPunct w:val="0"/>
      <w:autoSpaceDE w:val="0"/>
      <w:autoSpaceDN w:val="0"/>
      <w:adjustRightInd w:val="0"/>
    </w:pPr>
    <w:rPr>
      <w:rFonts w:ascii="Calibri" w:eastAsia="Times New Roman" w:hAnsi="Calibri" w:cs="Times New Roman"/>
      <w:kern w:val="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8D0D27"/>
    <w:pPr>
      <w:spacing w:after="120"/>
    </w:pPr>
  </w:style>
  <w:style w:type="character" w:customStyle="1" w:styleId="BodyTextChar">
    <w:name w:val="Body Text Char"/>
    <w:basedOn w:val="DefaultParagraphFont"/>
    <w:link w:val="BodyText"/>
    <w:rsid w:val="008D0D27"/>
    <w:rPr>
      <w:rFonts w:ascii="Calibri" w:eastAsia="Times New Roman" w:hAnsi="Calibri" w:cs="Times New Roman"/>
      <w:kern w:val="2"/>
      <w:szCs w:val="20"/>
      <w:lang w:eastAsia="en-GB"/>
    </w:rPr>
  </w:style>
  <w:style w:type="paragraph" w:styleId="ListParagraph">
    <w:name w:val="List Paragraph"/>
    <w:basedOn w:val="Normal"/>
    <w:uiPriority w:val="34"/>
    <w:qFormat/>
    <w:rsid w:val="00502AF3"/>
    <w:pPr>
      <w:ind w:left="720"/>
      <w:contextualSpacing/>
    </w:pPr>
  </w:style>
  <w:style w:type="paragraph" w:styleId="NoSpacing">
    <w:name w:val="No Spacing"/>
    <w:uiPriority w:val="1"/>
    <w:qFormat/>
    <w:rsid w:val="00C0173D"/>
    <w:pPr>
      <w:suppressAutoHyphens/>
      <w:overflowPunct w:val="0"/>
      <w:autoSpaceDE w:val="0"/>
      <w:autoSpaceDN w:val="0"/>
      <w:adjustRightInd w:val="0"/>
      <w:spacing w:after="0" w:line="240" w:lineRule="auto"/>
    </w:pPr>
    <w:rPr>
      <w:rFonts w:ascii="Calibri" w:eastAsia="Times New Roman" w:hAnsi="Calibri" w:cs="Times New Roman"/>
      <w:kern w:val="2"/>
      <w:szCs w:val="20"/>
      <w:lang w:eastAsia="en-GB"/>
    </w:rPr>
  </w:style>
  <w:style w:type="paragraph" w:styleId="Header">
    <w:name w:val="header"/>
    <w:basedOn w:val="Normal"/>
    <w:link w:val="HeaderChar"/>
    <w:uiPriority w:val="99"/>
    <w:unhideWhenUsed/>
    <w:rsid w:val="008274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74DD"/>
    <w:rPr>
      <w:rFonts w:ascii="Calibri" w:eastAsia="Times New Roman" w:hAnsi="Calibri" w:cs="Times New Roman"/>
      <w:kern w:val="2"/>
      <w:szCs w:val="20"/>
      <w:lang w:eastAsia="en-GB"/>
    </w:rPr>
  </w:style>
  <w:style w:type="paragraph" w:styleId="Footer">
    <w:name w:val="footer"/>
    <w:basedOn w:val="Normal"/>
    <w:link w:val="FooterChar"/>
    <w:uiPriority w:val="99"/>
    <w:unhideWhenUsed/>
    <w:rsid w:val="008274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74DD"/>
    <w:rPr>
      <w:rFonts w:ascii="Calibri" w:eastAsia="Times New Roman" w:hAnsi="Calibri" w:cs="Times New Roman"/>
      <w:kern w:val="2"/>
      <w:szCs w:val="20"/>
      <w:lang w:eastAsia="en-GB"/>
    </w:rPr>
  </w:style>
  <w:style w:type="paragraph" w:styleId="BalloonText">
    <w:name w:val="Balloon Text"/>
    <w:basedOn w:val="Normal"/>
    <w:link w:val="BalloonTextChar"/>
    <w:uiPriority w:val="99"/>
    <w:semiHidden/>
    <w:unhideWhenUsed/>
    <w:rsid w:val="00E342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2E1"/>
    <w:rPr>
      <w:rFonts w:ascii="Tahoma" w:eastAsia="Times New Roman" w:hAnsi="Tahoma" w:cs="Tahoma"/>
      <w:kern w:val="2"/>
      <w:sz w:val="16"/>
      <w:szCs w:val="16"/>
      <w:lang w:eastAsia="en-GB"/>
    </w:rPr>
  </w:style>
  <w:style w:type="character" w:styleId="CommentReference">
    <w:name w:val="annotation reference"/>
    <w:basedOn w:val="DefaultParagraphFont"/>
    <w:uiPriority w:val="99"/>
    <w:semiHidden/>
    <w:unhideWhenUsed/>
    <w:rsid w:val="00864584"/>
    <w:rPr>
      <w:sz w:val="16"/>
      <w:szCs w:val="16"/>
    </w:rPr>
  </w:style>
  <w:style w:type="paragraph" w:styleId="CommentText">
    <w:name w:val="annotation text"/>
    <w:basedOn w:val="Normal"/>
    <w:link w:val="CommentTextChar"/>
    <w:uiPriority w:val="99"/>
    <w:semiHidden/>
    <w:unhideWhenUsed/>
    <w:rsid w:val="00864584"/>
    <w:pPr>
      <w:spacing w:line="240" w:lineRule="auto"/>
    </w:pPr>
    <w:rPr>
      <w:sz w:val="20"/>
    </w:rPr>
  </w:style>
  <w:style w:type="character" w:customStyle="1" w:styleId="CommentTextChar">
    <w:name w:val="Comment Text Char"/>
    <w:basedOn w:val="DefaultParagraphFont"/>
    <w:link w:val="CommentText"/>
    <w:uiPriority w:val="99"/>
    <w:semiHidden/>
    <w:rsid w:val="00864584"/>
    <w:rPr>
      <w:rFonts w:ascii="Calibri" w:eastAsia="Times New Roman" w:hAnsi="Calibri" w:cs="Times New Roman"/>
      <w:kern w:val="2"/>
      <w:sz w:val="20"/>
      <w:szCs w:val="20"/>
      <w:lang w:eastAsia="en-GB"/>
    </w:rPr>
  </w:style>
  <w:style w:type="paragraph" w:styleId="CommentSubject">
    <w:name w:val="annotation subject"/>
    <w:basedOn w:val="CommentText"/>
    <w:next w:val="CommentText"/>
    <w:link w:val="CommentSubjectChar"/>
    <w:uiPriority w:val="99"/>
    <w:semiHidden/>
    <w:unhideWhenUsed/>
    <w:rsid w:val="00864584"/>
    <w:rPr>
      <w:b/>
      <w:bCs/>
    </w:rPr>
  </w:style>
  <w:style w:type="character" w:customStyle="1" w:styleId="CommentSubjectChar">
    <w:name w:val="Comment Subject Char"/>
    <w:basedOn w:val="CommentTextChar"/>
    <w:link w:val="CommentSubject"/>
    <w:uiPriority w:val="99"/>
    <w:semiHidden/>
    <w:rsid w:val="00864584"/>
    <w:rPr>
      <w:rFonts w:ascii="Calibri" w:eastAsia="Times New Roman" w:hAnsi="Calibri" w:cs="Times New Roman"/>
      <w:b/>
      <w:bCs/>
      <w:kern w:val="2"/>
      <w:sz w:val="20"/>
      <w:szCs w:val="20"/>
      <w:lang w:eastAsia="en-GB"/>
    </w:rPr>
  </w:style>
  <w:style w:type="character" w:styleId="Hyperlink">
    <w:name w:val="Hyperlink"/>
    <w:basedOn w:val="DefaultParagraphFont"/>
    <w:uiPriority w:val="99"/>
    <w:unhideWhenUsed/>
    <w:rsid w:val="00BE7DB4"/>
    <w:rPr>
      <w:color w:val="0000FF"/>
      <w:u w:val="single"/>
    </w:rPr>
  </w:style>
  <w:style w:type="paragraph" w:styleId="BodyTextIndent">
    <w:name w:val="Body Text Indent"/>
    <w:basedOn w:val="Normal"/>
    <w:link w:val="BodyTextIndentChar"/>
    <w:uiPriority w:val="99"/>
    <w:unhideWhenUsed/>
    <w:rsid w:val="00E114D1"/>
    <w:pPr>
      <w:spacing w:after="120"/>
      <w:ind w:left="283"/>
    </w:pPr>
  </w:style>
  <w:style w:type="character" w:customStyle="1" w:styleId="BodyTextIndentChar">
    <w:name w:val="Body Text Indent Char"/>
    <w:basedOn w:val="DefaultParagraphFont"/>
    <w:link w:val="BodyTextIndent"/>
    <w:uiPriority w:val="99"/>
    <w:rsid w:val="00E114D1"/>
    <w:rPr>
      <w:rFonts w:ascii="Calibri" w:eastAsia="Times New Roman" w:hAnsi="Calibri" w:cs="Times New Roman"/>
      <w:kern w:val="2"/>
      <w:szCs w:val="20"/>
      <w:lang w:eastAsia="en-GB"/>
    </w:rPr>
  </w:style>
  <w:style w:type="character" w:styleId="UnresolvedMention">
    <w:name w:val="Unresolved Mention"/>
    <w:basedOn w:val="DefaultParagraphFont"/>
    <w:uiPriority w:val="99"/>
    <w:semiHidden/>
    <w:unhideWhenUsed/>
    <w:rsid w:val="00E857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7957">
      <w:bodyDiv w:val="1"/>
      <w:marLeft w:val="0"/>
      <w:marRight w:val="0"/>
      <w:marTop w:val="0"/>
      <w:marBottom w:val="0"/>
      <w:divBdr>
        <w:top w:val="none" w:sz="0" w:space="0" w:color="auto"/>
        <w:left w:val="none" w:sz="0" w:space="0" w:color="auto"/>
        <w:bottom w:val="none" w:sz="0" w:space="0" w:color="auto"/>
        <w:right w:val="none" w:sz="0" w:space="0" w:color="auto"/>
      </w:divBdr>
    </w:div>
    <w:div w:id="584270785">
      <w:bodyDiv w:val="1"/>
      <w:marLeft w:val="0"/>
      <w:marRight w:val="0"/>
      <w:marTop w:val="0"/>
      <w:marBottom w:val="0"/>
      <w:divBdr>
        <w:top w:val="none" w:sz="0" w:space="0" w:color="auto"/>
        <w:left w:val="none" w:sz="0" w:space="0" w:color="auto"/>
        <w:bottom w:val="none" w:sz="0" w:space="0" w:color="auto"/>
        <w:right w:val="none" w:sz="0" w:space="0" w:color="auto"/>
      </w:divBdr>
    </w:div>
    <w:div w:id="182689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socs@essex.ac.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AF06E-F411-4870-AFF0-38FB20BC3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1579</Words>
  <Characters>9006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Harvey, Fiona J</dc:creator>
  <cp:lastModifiedBy>Parker, Jack A D</cp:lastModifiedBy>
  <cp:revision>3</cp:revision>
  <cp:lastPrinted>2020-09-16T13:29:00Z</cp:lastPrinted>
  <dcterms:created xsi:type="dcterms:W3CDTF">2020-11-06T14:38:00Z</dcterms:created>
  <dcterms:modified xsi:type="dcterms:W3CDTF">2022-02-15T12:12:00Z</dcterms:modified>
</cp:coreProperties>
</file>