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08C1" w:rsidR="00B25560" w:rsidP="6E9921B8" w:rsidRDefault="00B25560" w14:paraId="17F766BF" w14:textId="151CCA55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</w:rPr>
        <w:t>UNIVERSITY OF ESSEX SPORTS AWARDS 2026</w:t>
      </w:r>
    </w:p>
    <w:p w:rsidR="00B25560" w:rsidP="6E9921B8" w:rsidRDefault="00B25560" w14:paraId="22673E37" w14:textId="1C228895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u w:val="single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u w:val="single"/>
        </w:rPr>
        <w:t xml:space="preserve">STUDENT COACH OF THE YEAR AWARD </w:t>
      </w:r>
    </w:p>
    <w:p w:rsidR="00B25560" w:rsidP="6E9921B8" w:rsidRDefault="00B25560" w14:paraId="24513CB3" w14:textId="6271473F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</w:rPr>
      </w:pPr>
    </w:p>
    <w:p w:rsidR="00B25560" w:rsidP="6E9921B8" w:rsidRDefault="00B25560" w14:paraId="092D703A" w14:textId="3E7EA2CB">
      <w:pPr>
        <w:pStyle w:val="Normal"/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</w:rPr>
        <w:t>NOMINATION FORM (</w:t>
      </w: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GB"/>
        </w:rPr>
        <w:t>THIRD PARTY NOMINATION</w:t>
      </w:r>
      <w:r w:rsidRPr="6E9921B8" w:rsidR="6E9921B8">
        <w:rPr>
          <w:rFonts w:ascii="Century Gothic" w:hAnsi="Century Gothic" w:eastAsia="Century Gothic" w:cs="Century Gothic"/>
          <w:b w:val="1"/>
          <w:bCs w:val="1"/>
        </w:rPr>
        <w:t>)</w:t>
      </w:r>
    </w:p>
    <w:p w:rsidR="02E81053" w:rsidP="6E9921B8" w:rsidRDefault="02E81053" w14:paraId="113EF795" w14:textId="0E791402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</w:rPr>
      </w:pPr>
    </w:p>
    <w:p w:rsidR="02E81053" w:rsidP="6E9921B8" w:rsidRDefault="02E81053" w14:paraId="39219FAC" w14:textId="46884262">
      <w:pPr>
        <w:spacing w:line="276" w:lineRule="auto"/>
        <w:jc w:val="center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(To be returned by email to </w:t>
      </w:r>
      <w:hyperlink r:id="R190ee434db264324">
        <w:r w:rsidRPr="6E9921B8" w:rsidR="6E9921B8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blades@essex.ac.uk</w:t>
        </w:r>
      </w:hyperlink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hyperlink r:id="Rb4d81a0cc2124297">
        <w:r w:rsidRPr="6E9921B8" w:rsidR="6E9921B8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vpactivities@essex.ac.uk</w:t>
        </w:r>
      </w:hyperlink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12:00 Monday 23rd March 2026)</w:t>
      </w:r>
    </w:p>
    <w:p w:rsidR="02E81053" w:rsidP="6E9921B8" w:rsidRDefault="02E81053" w14:paraId="698AA94E" w14:textId="0A435537">
      <w:pPr>
        <w:spacing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This award is to acknowledge consistent service to the Essex Blades Clubs. It should be stressed that the award is for someone who has made an outstanding contribution to coaching 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>above and beyond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 what would normally be expected of their role and not just someone who has done 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>a good job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. </w:t>
      </w:r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This can be for a paid coach or a volunteer coach.</w:t>
      </w:r>
    </w:p>
    <w:p w:rsidR="02E81053" w:rsidP="6E9921B8" w:rsidRDefault="02E81053" w14:paraId="7843588E" w14:textId="6276699A">
      <w:pPr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  <w:t>Note: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 </w:t>
      </w: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  <w:t>Self Nominations are not acceptable.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 Application must be compiled by the club president or captain in an electronic form and 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>forwarded</w:t>
      </w:r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 to </w:t>
      </w:r>
      <w:hyperlink r:id="Ra8fd49af9f874091">
        <w:r w:rsidRPr="6E9921B8" w:rsidR="6E9921B8">
          <w:rPr>
            <w:rStyle w:val="Hyperlink"/>
            <w:rFonts w:ascii="Century Gothic" w:hAnsi="Century Gothic" w:eastAsia="Century Gothic" w:cs="Century Gothic"/>
            <w:b w:val="0"/>
            <w:bCs w:val="0"/>
            <w:color w:val="auto"/>
            <w:sz w:val="24"/>
            <w:szCs w:val="24"/>
          </w:rPr>
          <w:t>blades@essex.ac.uk</w:t>
        </w:r>
      </w:hyperlink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 and </w:t>
      </w:r>
      <w:hyperlink r:id="R003994636111406f">
        <w:r w:rsidRPr="6E9921B8" w:rsidR="6E9921B8">
          <w:rPr>
            <w:rStyle w:val="Hyperlink"/>
            <w:rFonts w:ascii="Century Gothic" w:hAnsi="Century Gothic" w:eastAsia="Century Gothic" w:cs="Century Gothic"/>
            <w:b w:val="0"/>
            <w:bCs w:val="0"/>
            <w:color w:val="auto"/>
            <w:sz w:val="24"/>
            <w:szCs w:val="24"/>
          </w:rPr>
          <w:t>vpexperience@essex.ac.uk.</w:t>
        </w:r>
      </w:hyperlink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 </w:t>
      </w:r>
      <w:bookmarkStart w:name="_Int_eTYEyyle" w:id="58534087"/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>No</w:t>
      </w:r>
      <w:bookmarkEnd w:id="58534087"/>
      <w:r w:rsidRPr="6E9921B8" w:rsidR="6E9921B8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 paper or hard copies will be accepted.</w:t>
      </w:r>
    </w:p>
    <w:p w:rsidR="02E81053" w:rsidP="6E9921B8" w:rsidRDefault="02E81053" w14:paraId="12CB26D9" w14:textId="1E7C5B36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 xml:space="preserve">Please provide as much information as possible to support your application. </w:t>
      </w: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Please do not write long paragraphs – use bullet point answers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62"/>
        <w:gridCol w:w="4462"/>
      </w:tblGrid>
      <w:tr w:rsidR="328B95CF" w:rsidTr="6E9921B8" w14:paraId="1E533ACE">
        <w:trPr>
          <w:trHeight w:val="540"/>
        </w:trPr>
        <w:tc>
          <w:tcPr>
            <w:tcW w:w="8924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32AE6A40" w14:textId="792EB507">
            <w:pPr>
              <w:spacing w:line="276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NOMINEE INFORMATION </w:t>
            </w:r>
            <w:r w:rsidRPr="6E9921B8" w:rsidR="6E9921B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328B95CF" w:rsidTr="6E9921B8" w14:paraId="0E7D741E">
        <w:trPr>
          <w:trHeight w:val="540"/>
        </w:trPr>
        <w:tc>
          <w:tcPr>
            <w:tcW w:w="4462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62660D5C" w14:textId="7EE5BC73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462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1DF01A56" w14:textId="17927CED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28B95CF" w:rsidTr="6E9921B8" w14:paraId="407D0BE0">
        <w:trPr>
          <w:trHeight w:val="540"/>
        </w:trPr>
        <w:tc>
          <w:tcPr>
            <w:tcW w:w="4462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2B823B2B" w14:textId="1DB0C12C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noProof w:val="0"/>
                <w:color w:val="auto"/>
                <w:sz w:val="24"/>
                <w:szCs w:val="24"/>
                <w:lang w:val="en-GB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SPORTS CLUB(s): </w:t>
            </w:r>
            <w:r w:rsidRPr="6E9921B8" w:rsidR="6E9921B8">
              <w:rPr>
                <w:rFonts w:ascii="Century Gothic" w:hAnsi="Century Gothic" w:eastAsia="Century Gothic" w:cs="Century Gothic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462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25263A83" w14:textId="71D83D0A">
            <w:pPr>
              <w:pStyle w:val="Normal"/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28B95CF" w:rsidTr="6E9921B8" w14:paraId="422E07D4">
        <w:trPr>
          <w:trHeight w:val="540"/>
        </w:trPr>
        <w:tc>
          <w:tcPr>
            <w:tcW w:w="446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217D5D43" w14:textId="350CA5B5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STUDENT REGISTRATION NUMBER: (If Staff please </w:t>
            </w: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state</w:t>
            </w: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44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44FC5BF7" w14:textId="5F349796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28B95CF" w:rsidTr="6E9921B8" w14:paraId="01C9299C">
        <w:trPr>
          <w:trHeight w:val="540"/>
        </w:trPr>
        <w:tc>
          <w:tcPr>
            <w:tcW w:w="446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62FA0967" w14:textId="2F951E91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SCHOOL/DEPARTMENT/CENTRE:</w:t>
            </w:r>
          </w:p>
        </w:tc>
        <w:tc>
          <w:tcPr>
            <w:tcW w:w="44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600258D2" w14:textId="42CF6070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28B95CF" w:rsidTr="6E9921B8" w14:paraId="07D1488F">
        <w:trPr>
          <w:trHeight w:val="540"/>
        </w:trPr>
        <w:tc>
          <w:tcPr>
            <w:tcW w:w="446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6C13A37C" w14:textId="3B191572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COURSE:</w:t>
            </w:r>
          </w:p>
        </w:tc>
        <w:tc>
          <w:tcPr>
            <w:tcW w:w="44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2BACB86D" w14:textId="03A39B6A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28B95CF" w:rsidTr="6E9921B8" w14:paraId="63F79BC4">
        <w:trPr>
          <w:trHeight w:val="540"/>
        </w:trPr>
        <w:tc>
          <w:tcPr>
            <w:tcW w:w="446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5962079C" w14:textId="38FF07DD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YEAR DUE TO GRADUATE: </w:t>
            </w:r>
          </w:p>
        </w:tc>
        <w:tc>
          <w:tcPr>
            <w:tcW w:w="44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35AEB990" w14:textId="4D6F2B2D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28B95CF" w:rsidTr="6E9921B8" w14:paraId="798CC145">
        <w:trPr>
          <w:trHeight w:val="540"/>
        </w:trPr>
        <w:tc>
          <w:tcPr>
            <w:tcW w:w="446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126439F3" w14:textId="5DE296A8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UNIVERSITY EMAIL ADDRESS: </w:t>
            </w:r>
          </w:p>
        </w:tc>
        <w:tc>
          <w:tcPr>
            <w:tcW w:w="44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768F6DE9" w14:textId="61BD3490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28B95CF" w:rsidTr="6E9921B8" w14:paraId="16413102">
        <w:trPr>
          <w:trHeight w:val="540"/>
        </w:trPr>
        <w:tc>
          <w:tcPr>
            <w:tcW w:w="4462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60251BBF" w14:textId="78D1E746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CONTACT TELEPHONE NUMBER: </w:t>
            </w:r>
          </w:p>
        </w:tc>
        <w:tc>
          <w:tcPr>
            <w:tcW w:w="446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28B95CF" w:rsidP="6E9921B8" w:rsidRDefault="328B95CF" w14:paraId="68DFEA86" w14:textId="3F052474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</w:tbl>
    <w:p w:rsidR="328B95CF" w:rsidP="6E9921B8" w:rsidRDefault="328B95CF" w14:paraId="6F851D61" w14:textId="69374FA2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4880C0F4" w14:textId="012095C8">
      <w:pPr>
        <w:pStyle w:val="Normal"/>
        <w:spacing w:line="276" w:lineRule="auto"/>
        <w:jc w:val="center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343AAA64" w14:textId="10F36529">
      <w:pPr>
        <w:spacing w:line="276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PRESIDENT / CAPTAIN ENDORSEMENT</w:t>
      </w:r>
    </w:p>
    <w:p w:rsidR="02E81053" w:rsidP="6E9921B8" w:rsidRDefault="02E81053" w14:paraId="48B6C9A0" w14:textId="4E3CE365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color w:val="auto"/>
          <w:u w:val="none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THIS SECTION MUST BE COMPLETED FOR </w:t>
      </w: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  <w:u w:val="none"/>
        </w:rPr>
        <w:t>STUDENT COACH OF THE YEAR AWARD</w:t>
      </w:r>
    </w:p>
    <w:p w:rsidR="02E81053" w:rsidP="6E9921B8" w:rsidRDefault="02E81053" w14:paraId="3994DCAE" w14:textId="23D96812">
      <w:pPr>
        <w:spacing w:line="276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APPLICATIONS</w:t>
      </w:r>
    </w:p>
    <w:p w:rsidR="00B25560" w:rsidP="6E9921B8" w:rsidRDefault="00B25560" w14:paraId="67F201D5" w14:textId="279E4146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Please note that this award is scored against 4 criteria with each criterion receiving a maximum mark of 5.</w:t>
      </w:r>
    </w:p>
    <w:p w:rsidR="02E81053" w:rsidP="6E9921B8" w:rsidRDefault="02E81053" w14:paraId="5A0B74A7" w14:textId="5430C1BF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B25560" w:rsidR="00B25560" w:rsidP="6E9921B8" w:rsidRDefault="00B25560" w14:paraId="65B92B31" w14:textId="2C3BC90B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1. ESSENTIAL REQUIREMENTS</w:t>
      </w:r>
    </w:p>
    <w:p w:rsidRPr="00B25560" w:rsidR="00B25560" w:rsidP="6E9921B8" w:rsidRDefault="00B25560" w14:paraId="0BBAE64C" w14:textId="77777777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 xml:space="preserve">The Coach </w:t>
      </w: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must</w:t>
      </w:r>
      <w:r w:rsidRPr="6E9921B8" w:rsidR="6E9921B8">
        <w:rPr>
          <w:rFonts w:ascii="Century Gothic" w:hAnsi="Century Gothic" w:eastAsia="Century Gothic" w:cs="Century Gothic"/>
          <w:color w:val="auto"/>
        </w:rPr>
        <w:t xml:space="preserve"> fulfil all the following Criteria:</w:t>
      </w:r>
    </w:p>
    <w:p w:rsidRPr="00B25560" w:rsidR="00B25560" w:rsidP="6E9921B8" w:rsidRDefault="00B25560" w14:paraId="1C21AFE1" w14:textId="7698DC9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Be a registered student member of the University of Essex</w:t>
      </w:r>
    </w:p>
    <w:p w:rsidRPr="00B25560" w:rsidR="00B25560" w:rsidP="6E9921B8" w:rsidRDefault="00B25560" w14:paraId="5364FC0A" w14:textId="5C62497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Have valid Coaching qualifications</w:t>
      </w:r>
    </w:p>
    <w:p w:rsidRPr="00B25560" w:rsidR="00B25560" w:rsidP="6E9921B8" w:rsidRDefault="00B25560" w14:paraId="6425F967" w14:textId="2F70497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Commitment to coaching over the past 12 months (exception being a coach who has had a significant impact on the team)</w:t>
      </w:r>
    </w:p>
    <w:p w:rsidRPr="00B25560" w:rsidR="00B25560" w:rsidP="6E9921B8" w:rsidRDefault="00B25560" w14:paraId="1FDDC23B" w14:textId="7B4199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Commitment to personal development of coaching</w:t>
      </w:r>
    </w:p>
    <w:p w:rsidR="02E81053" w:rsidP="6E9921B8" w:rsidRDefault="02E81053" w14:paraId="39162532" w14:textId="669E0F6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Commitment to the long-term development of the club as a whole</w:t>
      </w:r>
    </w:p>
    <w:p w:rsidR="00B25560" w:rsidP="6E9921B8" w:rsidRDefault="00B25560" w14:paraId="223794E7" w14:textId="5415756F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Please explain below how they meet the above Criteria:</w:t>
      </w:r>
    </w:p>
    <w:p w:rsidR="02E81053" w:rsidP="6E9921B8" w:rsidRDefault="02E81053" w14:paraId="41EA9295" w14:textId="71B1C4DD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514509FC" w14:textId="47D5EA19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06DB8194" w14:textId="4E066259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6E54954C" w14:textId="46688464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7AC47E67" w14:textId="733A5356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B25560" w:rsidR="00B25560" w:rsidP="6E9921B8" w:rsidRDefault="00B25560" w14:paraId="5475C723" w14:textId="56B98F2F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2. DESIRABLE REQUIREMENTS</w:t>
      </w:r>
    </w:p>
    <w:p w:rsidRPr="00B25560" w:rsidR="00B25560" w:rsidP="6E9921B8" w:rsidRDefault="00B25560" w14:paraId="45656A26" w14:textId="77777777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 xml:space="preserve">The following Criteria are desirable (All of these being </w:t>
      </w:r>
      <w:r w:rsidRPr="6E9921B8" w:rsidR="6E9921B8">
        <w:rPr>
          <w:rFonts w:ascii="Century Gothic" w:hAnsi="Century Gothic" w:eastAsia="Century Gothic" w:cs="Century Gothic"/>
          <w:color w:val="auto"/>
        </w:rPr>
        <w:t>up-to-date</w:t>
      </w:r>
      <w:r w:rsidRPr="6E9921B8" w:rsidR="6E9921B8">
        <w:rPr>
          <w:rFonts w:ascii="Century Gothic" w:hAnsi="Century Gothic" w:eastAsia="Century Gothic" w:cs="Century Gothic"/>
          <w:color w:val="auto"/>
        </w:rPr>
        <w:t>):</w:t>
      </w:r>
    </w:p>
    <w:p w:rsidRPr="00B25560" w:rsidR="00B25560" w:rsidP="6E9921B8" w:rsidRDefault="00B25560" w14:paraId="5EA604E0" w14:textId="5DD564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 xml:space="preserve">Improved team performance </w:t>
      </w:r>
      <w:r w:rsidRPr="6E9921B8" w:rsidR="6E9921B8">
        <w:rPr>
          <w:rFonts w:ascii="Century Gothic" w:hAnsi="Century Gothic" w:eastAsia="Century Gothic" w:cs="Century Gothic"/>
          <w:color w:val="auto"/>
        </w:rPr>
        <w:t>as a result of</w:t>
      </w:r>
      <w:r w:rsidRPr="6E9921B8" w:rsidR="6E9921B8">
        <w:rPr>
          <w:rFonts w:ascii="Century Gothic" w:hAnsi="Century Gothic" w:eastAsia="Century Gothic" w:cs="Century Gothic"/>
          <w:color w:val="auto"/>
        </w:rPr>
        <w:t xml:space="preserve"> coaching</w:t>
      </w:r>
    </w:p>
    <w:p w:rsidRPr="00B25560" w:rsidR="00B25560" w:rsidP="6E9921B8" w:rsidRDefault="00B25560" w14:paraId="6332C019" w14:textId="2969EDD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Commitment to equity and inclusivity</w:t>
      </w:r>
    </w:p>
    <w:p w:rsidR="02E81053" w:rsidP="6E9921B8" w:rsidRDefault="02E81053" w14:paraId="632FA8E5" w14:textId="1E37DEB3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39F3D92F" w14:textId="51AD47BC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45688275" w14:textId="0A2BCCD4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027E6EDA" w14:textId="6AE6F693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466A3569" w14:textId="0EEFB701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218CCAC2" w14:textId="55872FF2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766B27E8" w14:textId="74C0ACAB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B25560" w:rsidR="00B25560" w:rsidP="6E9921B8" w:rsidRDefault="00B25560" w14:paraId="03852EB6" w14:textId="0FD14E69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3. COACHING INVOLVEMENT</w:t>
      </w:r>
    </w:p>
    <w:p w:rsidRPr="00B25560" w:rsidR="00B25560" w:rsidP="6E9921B8" w:rsidRDefault="00B25560" w14:paraId="275D9B4A" w14:textId="77777777">
      <w:p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Other areas that will be looked at favourably on the nominees’ application will include involvement with:</w:t>
      </w:r>
    </w:p>
    <w:p w:rsidRPr="00B25560" w:rsidR="00B25560" w:rsidP="6E9921B8" w:rsidRDefault="00B25560" w14:paraId="4D1B2EF0" w14:textId="1BA2EFA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Attendance at Competitions and away fixtures</w:t>
      </w:r>
    </w:p>
    <w:p w:rsidRPr="00B25560" w:rsidR="00B25560" w:rsidP="6E9921B8" w:rsidRDefault="00B25560" w14:paraId="26E48ADA" w14:textId="4629D6D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Encouraging others to take up coaching within the club</w:t>
      </w:r>
    </w:p>
    <w:p w:rsidRPr="00B25560" w:rsidR="00B25560" w:rsidP="6E9921B8" w:rsidRDefault="00B25560" w14:paraId="28AF829F" w14:textId="443C06B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Mentoring other coaches</w:t>
      </w:r>
    </w:p>
    <w:p w:rsidR="02E81053" w:rsidP="6E9921B8" w:rsidRDefault="02E81053" w14:paraId="2AB26D2D" w14:textId="5885147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>Increased competition opportunity for all members of the club (I.e., virtual competitions)</w:t>
      </w:r>
    </w:p>
    <w:p w:rsidR="02E81053" w:rsidP="6E9921B8" w:rsidRDefault="02E81053" w14:paraId="7F763C9A" w14:textId="5AEC68BE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229217A2" w14:textId="69C09586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7031CB24" w14:textId="57273069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571682A7" w14:textId="441C4B1E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6E81CDFE" w14:textId="49217372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57750B29" w14:textId="62BB04FF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526ECA7D" w14:textId="71E4FA9E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="00B25560" w:rsidP="6E9921B8" w:rsidRDefault="00B25560" w14:paraId="31A5444F" w14:textId="610461E6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4. OTHER CONTRIBUTIONS MADE</w:t>
      </w:r>
    </w:p>
    <w:p w:rsidR="02E81053" w:rsidP="6E9921B8" w:rsidRDefault="02E81053" w14:paraId="373C49D7" w14:textId="1D810F9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31AC89E5" w14:textId="7034CD4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07363130" w14:textId="4A2AD34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1B03C2E0" w14:textId="07ED0CDB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108F8F7D" w14:textId="3C1D7EEB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</w:p>
    <w:p w:rsidRPr="00B25560" w:rsidR="00B25560" w:rsidP="6E9921B8" w:rsidRDefault="00B25560" w14:paraId="53E599B2" w14:textId="458AE5F0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5. PRESIDENT’S/CAPTAINS REFERENCES</w:t>
      </w:r>
    </w:p>
    <w:p w:rsidR="02E81053" w:rsidP="6E9921B8" w:rsidRDefault="02E81053" w14:paraId="1176ECAE" w14:textId="1F695219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color w:val="auto"/>
        </w:rPr>
        <w:t>(Please give as much relevant information as possible in support of the individual concerned with this nomination)</w:t>
      </w:r>
    </w:p>
    <w:p w:rsidR="02E81053" w:rsidP="6E9921B8" w:rsidRDefault="02E81053" w14:paraId="69E79C7E" w14:textId="2C06917B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15DFC09C" w14:textId="6F1C9625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487FD2AD" w14:textId="2D7AEDB7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184FD4F2" w14:textId="3139998E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78FADE9D" w14:textId="18720D49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64E34712" w14:textId="7211F976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3E986C3A" w:rsidP="6E9921B8" w:rsidRDefault="3E986C3A" w14:paraId="06A37BE2" w14:textId="0A4858CB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  <w:r w:rsidRPr="6E9921B8" w:rsidR="6E9921B8">
        <w:rPr>
          <w:rFonts w:ascii="Century Gothic" w:hAnsi="Century Gothic" w:eastAsia="Century Gothic" w:cs="Century Gothic"/>
          <w:color w:val="auto"/>
        </w:rPr>
        <w:t xml:space="preserve">I acknowledge to the best of my knowledge that this is a true and </w:t>
      </w:r>
      <w:r w:rsidRPr="6E9921B8" w:rsidR="6E9921B8">
        <w:rPr>
          <w:rFonts w:ascii="Century Gothic" w:hAnsi="Century Gothic" w:eastAsia="Century Gothic" w:cs="Century Gothic"/>
          <w:color w:val="auto"/>
        </w:rPr>
        <w:t>accurate</w:t>
      </w:r>
      <w:r w:rsidRPr="6E9921B8" w:rsidR="6E9921B8">
        <w:rPr>
          <w:rFonts w:ascii="Century Gothic" w:hAnsi="Century Gothic" w:eastAsia="Century Gothic" w:cs="Century Gothic"/>
          <w:color w:val="auto"/>
        </w:rPr>
        <w:t xml:space="preserve"> representation of the applicant’s achievements. I understand that if this is not the case, then my own eligibility for sports awards is jeopardised.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70"/>
        <w:gridCol w:w="4470"/>
      </w:tblGrid>
      <w:tr w:rsidR="3E986C3A" w:rsidTr="6E9921B8" w14:paraId="56AF70D5">
        <w:trPr>
          <w:trHeight w:val="540"/>
        </w:trPr>
        <w:tc>
          <w:tcPr>
            <w:tcW w:w="8940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E986C3A" w:rsidP="6E9921B8" w:rsidRDefault="3E986C3A" w14:paraId="7B4088F8" w14:textId="0A6EC325">
            <w:pPr>
              <w:spacing w:line="276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PRESIDENT / CAPTAIN DETAILS</w:t>
            </w:r>
          </w:p>
        </w:tc>
      </w:tr>
      <w:tr w:rsidR="3E986C3A" w:rsidTr="6E9921B8" w14:paraId="43206CE9">
        <w:trPr>
          <w:trHeight w:val="540"/>
        </w:trPr>
        <w:tc>
          <w:tcPr>
            <w:tcW w:w="447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E986C3A" w:rsidP="6E9921B8" w:rsidRDefault="3E986C3A" w14:paraId="3694EB2C" w14:textId="26902067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4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E986C3A" w:rsidP="6E9921B8" w:rsidRDefault="3E986C3A" w14:paraId="31D1F218" w14:textId="3EEE4550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E986C3A" w:rsidTr="6E9921B8" w14:paraId="2B055C73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E986C3A" w:rsidP="6E9921B8" w:rsidRDefault="3E986C3A" w14:paraId="0402B9F6" w14:textId="29302056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E986C3A" w:rsidP="6E9921B8" w:rsidRDefault="3E986C3A" w14:paraId="3D36349B" w14:textId="7AD9C61A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E986C3A" w:rsidTr="6E9921B8" w14:paraId="5AF350C5">
        <w:trPr>
          <w:trHeight w:val="540"/>
        </w:trPr>
        <w:tc>
          <w:tcPr>
            <w:tcW w:w="447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E986C3A" w:rsidP="6E9921B8" w:rsidRDefault="3E986C3A" w14:paraId="631D665F" w14:textId="5FE29635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COMMITTEE POSITION:</w:t>
            </w:r>
          </w:p>
        </w:tc>
        <w:tc>
          <w:tcPr>
            <w:tcW w:w="44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E986C3A" w:rsidP="6E9921B8" w:rsidRDefault="3E986C3A" w14:paraId="20030C6A" w14:textId="4A331E4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3E986C3A" w:rsidTr="6E9921B8" w14:paraId="08C0AEBB">
        <w:trPr>
          <w:trHeight w:val="540"/>
        </w:trPr>
        <w:tc>
          <w:tcPr>
            <w:tcW w:w="447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E986C3A" w:rsidP="6E9921B8" w:rsidRDefault="3E986C3A" w14:paraId="288AA5E8" w14:textId="2710EFE9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6E9921B8" w:rsidR="6E9921B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EMAIL ADDRESS:</w:t>
            </w:r>
          </w:p>
        </w:tc>
        <w:tc>
          <w:tcPr>
            <w:tcW w:w="44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E986C3A" w:rsidP="6E9921B8" w:rsidRDefault="3E986C3A" w14:paraId="2428E356" w14:textId="12D5A1A8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</w:tbl>
    <w:p w:rsidR="3E986C3A" w:rsidP="6E9921B8" w:rsidRDefault="3E986C3A" w14:paraId="27552042" w14:textId="0D4A2993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color w:val="auto"/>
        </w:rPr>
      </w:pPr>
    </w:p>
    <w:p w:rsidR="02E81053" w:rsidP="6E9921B8" w:rsidRDefault="02E81053" w14:paraId="77317FBE" w14:textId="14983F4B">
      <w:pPr>
        <w:pBdr>
          <w:bottom w:val="single" w:color="000000" w:sz="6" w:space="1"/>
        </w:pBdr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</w:p>
    <w:p w:rsidR="02E81053" w:rsidP="6E9921B8" w:rsidRDefault="02E81053" w14:paraId="2C605209" w14:textId="1E77C4D9">
      <w:pPr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SPORTS AWARD PANEL GROUP USE ONLY</w:t>
      </w:r>
    </w:p>
    <w:p w:rsidR="02E81053" w:rsidP="6E9921B8" w:rsidRDefault="02E81053" w14:paraId="238221D0" w14:textId="0181E18D">
      <w:pPr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application is to be </w:t>
      </w:r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submitted</w:t>
      </w:r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hyperlink r:id="R5c769101ac834064">
        <w:r w:rsidRPr="6E9921B8" w:rsidR="6E9921B8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blades@essex.ac.uk</w:t>
        </w:r>
      </w:hyperlink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hyperlink r:id="Rc3e2d7a12f68407b">
        <w:r w:rsidRPr="6E9921B8" w:rsidR="6E9921B8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vpactivities@essex.ac.uk</w:t>
        </w:r>
      </w:hyperlink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who will verify the details and </w:t>
      </w:r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forward</w:t>
      </w:r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application to the Sports Awards Panel Group for approval, whose decision is </w:t>
      </w: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FINAL</w:t>
      </w:r>
      <w:r w:rsidRPr="6E9921B8" w:rsidR="6E9921B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2E81053" w:rsidP="6E9921B8" w:rsidRDefault="02E81053" w14:paraId="5706F2AA" w14:textId="4B87A541">
      <w:pPr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9921B8" w:rsidR="6E9921B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FORMS SUBMITTED AFTER 12:00 Monday 23rd March 2026 WILL NOT BE CONSIDERED.</w:t>
      </w:r>
    </w:p>
    <w:sectPr w:rsidR="00FB188B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f693e9775e7f4249"/>
      <w:footerReference w:type="default" r:id="R0ea07f99fc5744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200"/>
      <w:gridCol w:w="6830"/>
      <w:gridCol w:w="985"/>
    </w:tblGrid>
    <w:tr w:rsidR="02E81053" w:rsidTr="02E81053" w14:paraId="069A561B">
      <w:trPr>
        <w:trHeight w:val="300"/>
      </w:trPr>
      <w:tc>
        <w:tcPr>
          <w:tcW w:w="1200" w:type="dxa"/>
          <w:tcMar/>
        </w:tcPr>
        <w:p w:rsidR="02E81053" w:rsidP="02E81053" w:rsidRDefault="02E81053" w14:paraId="444DDD55" w14:textId="33F69422">
          <w:pPr>
            <w:pStyle w:val="Header"/>
            <w:bidi w:val="0"/>
            <w:ind w:left="-115"/>
            <w:jc w:val="left"/>
          </w:pPr>
        </w:p>
      </w:tc>
      <w:tc>
        <w:tcPr>
          <w:tcW w:w="6830" w:type="dxa"/>
          <w:tcMar/>
        </w:tcPr>
        <w:p w:rsidR="02E81053" w:rsidP="02E81053" w:rsidRDefault="02E81053" w14:paraId="0EF3F79E" w14:textId="1AA2BADE">
          <w:pPr>
            <w:spacing w:after="0" w:line="240" w:lineRule="auto"/>
            <w:jc w:val="center"/>
            <w:rPr>
              <w:rFonts w:ascii="Century Gothic" w:hAnsi="Century Gothic" w:eastAsia="Century Gothic" w:cs="Century Gothic"/>
              <w:b w:val="1"/>
              <w:bCs w:val="1"/>
              <w:u w:val="none"/>
            </w:rPr>
          </w:pPr>
          <w:r w:rsidRPr="02E81053" w:rsidR="02E81053">
            <w:rPr>
              <w:rFonts w:ascii="Century Gothic" w:hAnsi="Century Gothic" w:eastAsia="Century Gothic" w:cs="Century Gothic"/>
              <w:b w:val="1"/>
              <w:bCs w:val="1"/>
              <w:u w:val="none"/>
            </w:rPr>
            <w:t>STUDENT COACH OF THE YEAR AWARD</w:t>
          </w:r>
        </w:p>
      </w:tc>
      <w:tc>
        <w:tcPr>
          <w:tcW w:w="985" w:type="dxa"/>
          <w:tcMar/>
        </w:tcPr>
        <w:p w:rsidR="02E81053" w:rsidP="02E81053" w:rsidRDefault="02E81053" w14:paraId="7A4B0885" w14:textId="1D9997A4">
          <w:pPr>
            <w:pStyle w:val="Header"/>
            <w:bidi w:val="0"/>
            <w:ind w:right="-115"/>
            <w:jc w:val="right"/>
          </w:pPr>
        </w:p>
      </w:tc>
    </w:tr>
  </w:tbl>
  <w:p w:rsidR="02E81053" w:rsidP="02E81053" w:rsidRDefault="02E81053" w14:paraId="3D990DAF" w14:textId="3F9C6FF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E81053" w:rsidTr="02E81053" w14:paraId="6461877F">
      <w:trPr>
        <w:trHeight w:val="300"/>
      </w:trPr>
      <w:tc>
        <w:tcPr>
          <w:tcW w:w="3005" w:type="dxa"/>
          <w:tcMar/>
        </w:tcPr>
        <w:p w:rsidR="02E81053" w:rsidP="02E81053" w:rsidRDefault="02E81053" w14:paraId="333EF91E" w14:textId="1BFE085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2E81053" w:rsidP="02E81053" w:rsidRDefault="02E81053" w14:paraId="558672DA" w14:textId="1B840AA0">
          <w:pPr>
            <w:pStyle w:val="Header"/>
            <w:bidi w:val="0"/>
            <w:jc w:val="center"/>
          </w:pPr>
          <w:r>
            <w:drawing>
              <wp:inline wp14:editId="4C6397C0" wp14:anchorId="4F4E53FA">
                <wp:extent cx="952500" cy="952500"/>
                <wp:effectExtent l="0" t="0" r="0" b="0"/>
                <wp:docPr id="99124151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91241511" name="Picture 99124151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1628634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52500" cy="952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2E81053" w:rsidP="02E81053" w:rsidRDefault="02E81053" w14:paraId="42FBF189" w14:textId="2001E168">
          <w:pPr>
            <w:pStyle w:val="Header"/>
            <w:bidi w:val="0"/>
            <w:ind w:right="-115"/>
            <w:jc w:val="right"/>
          </w:pPr>
        </w:p>
      </w:tc>
    </w:tr>
  </w:tbl>
  <w:p w:rsidR="02E81053" w:rsidP="02E81053" w:rsidRDefault="02E81053" w14:paraId="3AF1FCDE" w14:textId="253FA6E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TYEyyle" int2:invalidationBookmarkName="" int2:hashCode="gWxS/SvdlKY80J" int2:id="RCJM5nn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9dfa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f32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f80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3963082"/>
    <w:multiLevelType w:val="hybridMultilevel"/>
    <w:tmpl w:val="74B01F58"/>
    <w:lvl w:ilvl="0" w:tplc="EFB81AC6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144699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60"/>
    <w:rsid w:val="000E2FF3"/>
    <w:rsid w:val="00117C58"/>
    <w:rsid w:val="00133CF5"/>
    <w:rsid w:val="0016241E"/>
    <w:rsid w:val="00295A8D"/>
    <w:rsid w:val="003A26A3"/>
    <w:rsid w:val="003C138F"/>
    <w:rsid w:val="003E0786"/>
    <w:rsid w:val="00473D13"/>
    <w:rsid w:val="004B253D"/>
    <w:rsid w:val="004B2B06"/>
    <w:rsid w:val="00555B44"/>
    <w:rsid w:val="005B01FA"/>
    <w:rsid w:val="005C62AA"/>
    <w:rsid w:val="00673A57"/>
    <w:rsid w:val="006E0D89"/>
    <w:rsid w:val="00771E46"/>
    <w:rsid w:val="00876458"/>
    <w:rsid w:val="009645A5"/>
    <w:rsid w:val="009A3B7D"/>
    <w:rsid w:val="00A17A01"/>
    <w:rsid w:val="00A256CF"/>
    <w:rsid w:val="00A5690F"/>
    <w:rsid w:val="00AC3936"/>
    <w:rsid w:val="00AE2212"/>
    <w:rsid w:val="00AE39DD"/>
    <w:rsid w:val="00B25560"/>
    <w:rsid w:val="00B42A7A"/>
    <w:rsid w:val="00BE7626"/>
    <w:rsid w:val="00BF0CD3"/>
    <w:rsid w:val="00D119E1"/>
    <w:rsid w:val="00D77B12"/>
    <w:rsid w:val="00DB24D5"/>
    <w:rsid w:val="00DF6916"/>
    <w:rsid w:val="00E563C3"/>
    <w:rsid w:val="00E6064A"/>
    <w:rsid w:val="00E8178D"/>
    <w:rsid w:val="00EC33C4"/>
    <w:rsid w:val="00EF3781"/>
    <w:rsid w:val="00F33B99"/>
    <w:rsid w:val="00FB188B"/>
    <w:rsid w:val="00FD5210"/>
    <w:rsid w:val="00FF0E93"/>
    <w:rsid w:val="02E81053"/>
    <w:rsid w:val="051223A9"/>
    <w:rsid w:val="328B95CF"/>
    <w:rsid w:val="3E986C3A"/>
    <w:rsid w:val="491B5F69"/>
    <w:rsid w:val="6A652993"/>
    <w:rsid w:val="6E9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1651"/>
  <w15:chartTrackingRefBased/>
  <w15:docId w15:val="{EE5A4902-3CA4-4F52-97C6-52A41A9C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5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5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556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556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55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556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556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556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556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556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5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5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55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56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5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56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5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55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560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02E8105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2E8105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eader" Target="header.xml" Id="Rf693e9775e7f4249" /><Relationship Type="http://schemas.openxmlformats.org/officeDocument/2006/relationships/footer" Target="footer.xml" Id="R0ea07f99fc5744b7" /><Relationship Type="http://schemas.microsoft.com/office/2020/10/relationships/intelligence" Target="intelligence2.xml" Id="R3ee760048f4449f0" /><Relationship Type="http://schemas.openxmlformats.org/officeDocument/2006/relationships/hyperlink" Target="mailto:blades@essex.ac.uk" TargetMode="External" Id="R190ee434db264324" /><Relationship Type="http://schemas.openxmlformats.org/officeDocument/2006/relationships/hyperlink" Target="mailto:vpactivities@essex.ac.uk" TargetMode="External" Id="Rb4d81a0cc2124297" /><Relationship Type="http://schemas.openxmlformats.org/officeDocument/2006/relationships/hyperlink" Target="mailto:blades@essex.ac.uk" TargetMode="External" Id="Ra8fd49af9f874091" /><Relationship Type="http://schemas.openxmlformats.org/officeDocument/2006/relationships/hyperlink" Target="mailto:vpexperience@essex.ac.uk" TargetMode="External" Id="R003994636111406f" /><Relationship Type="http://schemas.openxmlformats.org/officeDocument/2006/relationships/hyperlink" Target="mailto:blades@essex.ac.uk" TargetMode="External" Id="R5c769101ac834064" /><Relationship Type="http://schemas.openxmlformats.org/officeDocument/2006/relationships/hyperlink" Target="mailto:vpactivities@essex.ac.uk" TargetMode="External" Id="Rc3e2d7a12f68407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162863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94E647602EC4D88BDD9C8471D9AAE" ma:contentTypeVersion="10" ma:contentTypeDescription="Create a new document." ma:contentTypeScope="" ma:versionID="51d73f8da737e75c47ff4fcab3e83597">
  <xsd:schema xmlns:xsd="http://www.w3.org/2001/XMLSchema" xmlns:xs="http://www.w3.org/2001/XMLSchema" xmlns:p="http://schemas.microsoft.com/office/2006/metadata/properties" xmlns:ns3="583d5f1e-1909-45ab-823d-f7ab1c0b6fe0" targetNamespace="http://schemas.microsoft.com/office/2006/metadata/properties" ma:root="true" ma:fieldsID="f8d5cc890fd95d69491f7363a789c917" ns3:_="">
    <xsd:import namespace="583d5f1e-1909-45ab-823d-f7ab1c0b6f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5f1e-1909-45ab-823d-f7ab1c0b6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3d5f1e-1909-45ab-823d-f7ab1c0b6fe0" xsi:nil="true"/>
  </documentManagement>
</p:properties>
</file>

<file path=customXml/itemProps1.xml><?xml version="1.0" encoding="utf-8"?>
<ds:datastoreItem xmlns:ds="http://schemas.openxmlformats.org/officeDocument/2006/customXml" ds:itemID="{3FF8B933-2198-4A9B-BDA8-0F724DEF8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5f1e-1909-45ab-823d-f7ab1c0b6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3AC6F-78C5-4AE5-B960-A496FE7D8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AC46E-1BED-4A61-88DD-2B1399600E96}">
  <ds:schemaRefs>
    <ds:schemaRef ds:uri="http://schemas.microsoft.com/office/2006/metadata/properties"/>
    <ds:schemaRef ds:uri="http://schemas.microsoft.com/office/infopath/2007/PartnerControls"/>
    <ds:schemaRef ds:uri="583d5f1e-1909-45ab-823d-f7ab1c0b6f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King, Dominic S</dc:creator>
  <keywords/>
  <dc:description/>
  <lastModifiedBy>Rashidi Hazrin, Hannah I B</lastModifiedBy>
  <revision>43</revision>
  <dcterms:created xsi:type="dcterms:W3CDTF">2025-03-23T21:53:00.0000000Z</dcterms:created>
  <dcterms:modified xsi:type="dcterms:W3CDTF">2026-02-13T12:57:04.8369306Z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0x0101003B994E647602EC4D88BDD9C8471D9AAE</vt:lpwstr>
  </property>
</Properties>
</file>