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736F" w14:textId="77777777" w:rsidR="00CD1BE8" w:rsidRPr="00C951EA" w:rsidRDefault="00400A6D">
      <w:pPr>
        <w:widowControl w:val="0"/>
        <w:pBdr>
          <w:top w:val="nil"/>
          <w:left w:val="nil"/>
          <w:bottom w:val="nil"/>
          <w:right w:val="nil"/>
          <w:between w:val="nil"/>
        </w:pBdr>
        <w:spacing w:line="276" w:lineRule="auto"/>
        <w:rPr>
          <w:rFonts w:ascii="Century Gothic" w:eastAsia="Arial" w:hAnsi="Century Gothic" w:cs="Arial"/>
          <w:b/>
          <w:bCs/>
          <w:color w:val="000000"/>
          <w:sz w:val="22"/>
          <w:szCs w:val="22"/>
        </w:rPr>
      </w:pPr>
      <w:r w:rsidRPr="00C951EA">
        <w:rPr>
          <w:rFonts w:ascii="Century Gothic" w:eastAsia="Arial" w:hAnsi="Century Gothic" w:cs="Arial"/>
          <w:b/>
          <w:bCs/>
          <w:color w:val="000000"/>
          <w:sz w:val="22"/>
          <w:szCs w:val="22"/>
        </w:rPr>
        <w:t xml:space="preserve">Contract between: </w:t>
      </w:r>
    </w:p>
    <w:p w14:paraId="6A13C1A1" w14:textId="656385C3" w:rsidR="00400A6D" w:rsidRPr="00400A6D" w:rsidRDefault="00400A6D">
      <w:pPr>
        <w:widowControl w:val="0"/>
        <w:pBdr>
          <w:top w:val="nil"/>
          <w:left w:val="nil"/>
          <w:bottom w:val="nil"/>
          <w:right w:val="nil"/>
          <w:between w:val="nil"/>
        </w:pBdr>
        <w:spacing w:line="276" w:lineRule="auto"/>
        <w:rPr>
          <w:rFonts w:ascii="Century Gothic" w:eastAsia="Arial" w:hAnsi="Century Gothic" w:cs="Arial"/>
          <w:color w:val="000000"/>
          <w:sz w:val="22"/>
          <w:szCs w:val="22"/>
        </w:rPr>
      </w:pPr>
      <w:r w:rsidRPr="00654AB3">
        <w:rPr>
          <w:rFonts w:ascii="Century Gothic" w:eastAsia="Arial" w:hAnsi="Century Gothic" w:cs="Arial"/>
          <w:color w:val="000000"/>
          <w:sz w:val="22"/>
          <w:szCs w:val="22"/>
          <w:highlight w:val="red"/>
        </w:rPr>
        <w:t>The University of Essex Students’ Union and</w:t>
      </w:r>
      <w:r w:rsidR="00654AB3" w:rsidRPr="00654AB3">
        <w:rPr>
          <w:rFonts w:ascii="Century Gothic" w:eastAsia="Arial" w:hAnsi="Century Gothic" w:cs="Arial"/>
          <w:color w:val="000000"/>
          <w:sz w:val="22"/>
          <w:szCs w:val="22"/>
          <w:highlight w:val="red"/>
        </w:rPr>
        <w:t xml:space="preserve"> </w:t>
      </w:r>
    </w:p>
    <w:p w14:paraId="73E6938A" w14:textId="6723D9B3" w:rsidR="00400A6D" w:rsidRPr="00B02CE6" w:rsidRDefault="00C951EA">
      <w:pPr>
        <w:widowControl w:val="0"/>
        <w:pBdr>
          <w:top w:val="nil"/>
          <w:left w:val="nil"/>
          <w:bottom w:val="nil"/>
          <w:right w:val="nil"/>
          <w:between w:val="nil"/>
        </w:pBdr>
        <w:spacing w:line="276" w:lineRule="auto"/>
        <w:rPr>
          <w:rFonts w:ascii="Century Gothic" w:eastAsia="Arial" w:hAnsi="Century Gothic" w:cs="Arial"/>
          <w:i/>
          <w:iCs/>
          <w:color w:val="000000"/>
          <w:sz w:val="22"/>
          <w:szCs w:val="22"/>
        </w:rPr>
      </w:pPr>
      <w:r w:rsidRPr="00C951EA">
        <w:rPr>
          <w:rFonts w:ascii="Century Gothic" w:eastAsia="Arial" w:hAnsi="Century Gothic" w:cs="Arial"/>
          <w:b/>
          <w:bCs/>
          <w:color w:val="000000"/>
          <w:sz w:val="22"/>
          <w:szCs w:val="22"/>
        </w:rPr>
        <w:t xml:space="preserve">Service provided </w:t>
      </w:r>
      <w:r>
        <w:rPr>
          <w:rFonts w:ascii="Century Gothic" w:eastAsia="Arial" w:hAnsi="Century Gothic" w:cs="Arial"/>
          <w:b/>
          <w:bCs/>
          <w:color w:val="000000"/>
          <w:sz w:val="22"/>
          <w:szCs w:val="22"/>
        </w:rPr>
        <w:t>under</w:t>
      </w:r>
      <w:r w:rsidRPr="00C951EA">
        <w:rPr>
          <w:rFonts w:ascii="Century Gothic" w:eastAsia="Arial" w:hAnsi="Century Gothic" w:cs="Arial"/>
          <w:b/>
          <w:bCs/>
          <w:color w:val="000000"/>
          <w:sz w:val="22"/>
          <w:szCs w:val="22"/>
        </w:rPr>
        <w:t xml:space="preserve"> the contract</w:t>
      </w:r>
      <w:r w:rsidR="00E84718">
        <w:rPr>
          <w:rFonts w:ascii="Century Gothic" w:eastAsia="Arial" w:hAnsi="Century Gothic" w:cs="Arial"/>
          <w:b/>
          <w:bCs/>
          <w:color w:val="000000"/>
          <w:sz w:val="22"/>
          <w:szCs w:val="22"/>
        </w:rPr>
        <w:t>:</w:t>
      </w:r>
      <w:r w:rsidR="00654681">
        <w:rPr>
          <w:rFonts w:ascii="Century Gothic" w:eastAsia="Arial" w:hAnsi="Century Gothic" w:cs="Arial"/>
          <w:b/>
          <w:bCs/>
          <w:color w:val="000000"/>
          <w:sz w:val="22"/>
          <w:szCs w:val="22"/>
        </w:rPr>
        <w:t xml:space="preserve"> </w:t>
      </w:r>
    </w:p>
    <w:p w14:paraId="4C6BCD57" w14:textId="7EA04FD7" w:rsidR="00C951EA" w:rsidRPr="00654681" w:rsidRDefault="00C951EA">
      <w:pPr>
        <w:widowControl w:val="0"/>
        <w:pBdr>
          <w:top w:val="nil"/>
          <w:left w:val="nil"/>
          <w:bottom w:val="nil"/>
          <w:right w:val="nil"/>
          <w:between w:val="nil"/>
        </w:pBdr>
        <w:spacing w:line="276" w:lineRule="auto"/>
        <w:rPr>
          <w:rFonts w:ascii="Century Gothic" w:eastAsia="Arial" w:hAnsi="Century Gothic" w:cs="Arial"/>
          <w:color w:val="000000"/>
          <w:sz w:val="22"/>
          <w:szCs w:val="22"/>
        </w:rPr>
      </w:pPr>
      <w:r w:rsidRPr="00C951EA">
        <w:rPr>
          <w:rFonts w:ascii="Century Gothic" w:eastAsia="Arial" w:hAnsi="Century Gothic" w:cs="Arial"/>
          <w:b/>
          <w:bCs/>
          <w:color w:val="000000"/>
          <w:sz w:val="22"/>
          <w:szCs w:val="22"/>
        </w:rPr>
        <w:t>Duration of the contract</w:t>
      </w:r>
      <w:r w:rsidR="00E84718">
        <w:rPr>
          <w:rFonts w:ascii="Century Gothic" w:eastAsia="Arial" w:hAnsi="Century Gothic" w:cs="Arial"/>
          <w:b/>
          <w:bCs/>
          <w:color w:val="000000"/>
          <w:sz w:val="22"/>
          <w:szCs w:val="22"/>
        </w:rPr>
        <w:t>:</w:t>
      </w:r>
      <w:r w:rsidR="00654681">
        <w:rPr>
          <w:rFonts w:ascii="Century Gothic" w:eastAsia="Arial" w:hAnsi="Century Gothic" w:cs="Arial"/>
          <w:b/>
          <w:bCs/>
          <w:color w:val="000000"/>
          <w:sz w:val="22"/>
          <w:szCs w:val="22"/>
        </w:rPr>
        <w:t xml:space="preserve"> </w:t>
      </w:r>
    </w:p>
    <w:p w14:paraId="2A394B28" w14:textId="543B3655" w:rsidR="00654681" w:rsidRPr="00654681" w:rsidRDefault="00EE373C" w:rsidP="00654681">
      <w:pPr>
        <w:autoSpaceDE w:val="0"/>
        <w:autoSpaceDN w:val="0"/>
        <w:adjustRightInd w:val="0"/>
        <w:rPr>
          <w:rFonts w:ascii="Century Gothic" w:hAnsi="Century Gothic" w:cs="Sylfaen"/>
          <w:sz w:val="22"/>
          <w:szCs w:val="22"/>
        </w:rPr>
      </w:pPr>
      <w:proofErr w:type="gramStart"/>
      <w:r>
        <w:rPr>
          <w:rFonts w:ascii="Century Gothic" w:eastAsia="Arial" w:hAnsi="Century Gothic" w:cs="Arial"/>
          <w:b/>
          <w:bCs/>
          <w:color w:val="000000"/>
          <w:sz w:val="22"/>
          <w:szCs w:val="22"/>
        </w:rPr>
        <w:t>Supplier</w:t>
      </w:r>
      <w:proofErr w:type="gramEnd"/>
      <w:r>
        <w:rPr>
          <w:rFonts w:ascii="Century Gothic" w:eastAsia="Arial" w:hAnsi="Century Gothic" w:cs="Arial"/>
          <w:b/>
          <w:bCs/>
          <w:color w:val="000000"/>
          <w:sz w:val="22"/>
          <w:szCs w:val="22"/>
        </w:rPr>
        <w:t xml:space="preserve"> contact details:</w:t>
      </w:r>
      <w:r w:rsidR="00654681" w:rsidRPr="00654681">
        <w:rPr>
          <w:rFonts w:ascii="Century Gothic" w:hAnsi="Century Gothic" w:cs="Sylfaen"/>
          <w:sz w:val="22"/>
          <w:szCs w:val="22"/>
        </w:rPr>
        <w:t xml:space="preserve"> </w:t>
      </w:r>
    </w:p>
    <w:p w14:paraId="374C09D4" w14:textId="13C1C310" w:rsidR="00654681" w:rsidRDefault="00E84718" w:rsidP="00654681">
      <w:pPr>
        <w:autoSpaceDE w:val="0"/>
        <w:autoSpaceDN w:val="0"/>
        <w:adjustRightInd w:val="0"/>
        <w:rPr>
          <w:rFonts w:ascii="Century Gothic" w:eastAsia="Arial" w:hAnsi="Century Gothic" w:cs="Arial"/>
          <w:color w:val="000000"/>
          <w:sz w:val="22"/>
          <w:szCs w:val="22"/>
        </w:rPr>
      </w:pPr>
      <w:r w:rsidRPr="00654681">
        <w:rPr>
          <w:rFonts w:ascii="Century Gothic" w:eastAsia="Arial" w:hAnsi="Century Gothic" w:cs="Arial"/>
          <w:b/>
          <w:bCs/>
          <w:color w:val="000000"/>
          <w:sz w:val="22"/>
          <w:szCs w:val="22"/>
        </w:rPr>
        <w:t>C</w:t>
      </w:r>
      <w:r w:rsidR="00400A6D" w:rsidRPr="00654681">
        <w:rPr>
          <w:rFonts w:ascii="Century Gothic" w:eastAsia="Arial" w:hAnsi="Century Gothic" w:cs="Arial"/>
          <w:b/>
          <w:bCs/>
          <w:color w:val="000000"/>
          <w:sz w:val="22"/>
          <w:szCs w:val="22"/>
        </w:rPr>
        <w:t>ompleted by</w:t>
      </w:r>
      <w:r w:rsidR="00400A6D" w:rsidRPr="00654681">
        <w:rPr>
          <w:rFonts w:ascii="Century Gothic" w:eastAsia="Arial" w:hAnsi="Century Gothic" w:cs="Arial"/>
          <w:color w:val="000000"/>
          <w:sz w:val="22"/>
          <w:szCs w:val="22"/>
        </w:rPr>
        <w:t>:</w:t>
      </w:r>
    </w:p>
    <w:p w14:paraId="5BD4D251" w14:textId="49117A6B" w:rsidR="00400A6D" w:rsidRDefault="00E84718">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Century Gothic" w:eastAsia="Arial" w:hAnsi="Century Gothic" w:cs="Arial"/>
          <w:color w:val="000000"/>
          <w:sz w:val="22"/>
          <w:szCs w:val="22"/>
        </w:rPr>
        <w:t>Name:</w:t>
      </w:r>
      <w:r w:rsidR="00654681">
        <w:rPr>
          <w:rFonts w:ascii="Century Gothic" w:eastAsia="Arial" w:hAnsi="Century Gothic" w:cs="Arial"/>
          <w:color w:val="000000"/>
          <w:sz w:val="22"/>
          <w:szCs w:val="22"/>
        </w:rPr>
        <w:t xml:space="preserve"> </w:t>
      </w:r>
      <w:r w:rsidR="00516A8F">
        <w:rPr>
          <w:rFonts w:ascii="Century Gothic" w:eastAsia="Arial" w:hAnsi="Century Gothic" w:cs="Arial"/>
          <w:color w:val="000000"/>
          <w:sz w:val="22"/>
          <w:szCs w:val="22"/>
        </w:rPr>
        <w:t xml:space="preserve">                                                               </w:t>
      </w:r>
      <w:r>
        <w:rPr>
          <w:rFonts w:ascii="Century Gothic" w:eastAsia="Arial" w:hAnsi="Century Gothic" w:cs="Arial"/>
          <w:color w:val="000000"/>
          <w:sz w:val="22"/>
          <w:szCs w:val="22"/>
        </w:rPr>
        <w:t>Date:</w:t>
      </w:r>
    </w:p>
    <w:tbl>
      <w:tblPr>
        <w:tblStyle w:val="a"/>
        <w:tblW w:w="1148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5244"/>
        <w:gridCol w:w="709"/>
      </w:tblGrid>
      <w:tr w:rsidR="00C951EA" w14:paraId="520F9CEE" w14:textId="77777777" w:rsidTr="00654AB3">
        <w:tc>
          <w:tcPr>
            <w:tcW w:w="11482" w:type="dxa"/>
            <w:gridSpan w:val="3"/>
            <w:tcBorders>
              <w:top w:val="single" w:sz="4" w:space="0" w:color="000000"/>
              <w:left w:val="single" w:sz="4" w:space="0" w:color="000000"/>
              <w:bottom w:val="single" w:sz="4" w:space="0" w:color="000000"/>
              <w:right w:val="single" w:sz="4" w:space="0" w:color="000000"/>
            </w:tcBorders>
            <w:shd w:val="clear" w:color="auto" w:fill="BFBFBF"/>
          </w:tcPr>
          <w:p w14:paraId="07FB62F2" w14:textId="6F7F1DFF" w:rsidR="00C951EA" w:rsidRDefault="00C951EA">
            <w:pPr>
              <w:jc w:val="center"/>
              <w:rPr>
                <w:rFonts w:ascii="Arial" w:eastAsia="Arial" w:hAnsi="Arial" w:cs="Arial"/>
                <w:b/>
                <w:sz w:val="32"/>
                <w:szCs w:val="32"/>
              </w:rPr>
            </w:pPr>
            <w:r>
              <w:rPr>
                <w:rFonts w:ascii="Arial" w:eastAsia="Arial" w:hAnsi="Arial" w:cs="Arial"/>
                <w:b/>
                <w:sz w:val="32"/>
                <w:szCs w:val="32"/>
              </w:rPr>
              <w:t>Data Processor (Supplier) - Contract Checklist</w:t>
            </w:r>
          </w:p>
        </w:tc>
      </w:tr>
      <w:tr w:rsidR="00C951EA" w:rsidRPr="00400A6D" w14:paraId="18E912CD" w14:textId="77777777" w:rsidTr="00654AB3">
        <w:trPr>
          <w:trHeight w:val="433"/>
        </w:trPr>
        <w:tc>
          <w:tcPr>
            <w:tcW w:w="11482" w:type="dxa"/>
            <w:gridSpan w:val="3"/>
            <w:tcBorders>
              <w:top w:val="single" w:sz="4" w:space="0" w:color="000000"/>
              <w:left w:val="single" w:sz="4" w:space="0" w:color="000000"/>
              <w:bottom w:val="single" w:sz="4" w:space="0" w:color="000000"/>
              <w:right w:val="single" w:sz="4" w:space="0" w:color="000000"/>
            </w:tcBorders>
            <w:shd w:val="clear" w:color="auto" w:fill="D9D9D9"/>
          </w:tcPr>
          <w:p w14:paraId="3C042716" w14:textId="1A19EE46" w:rsidR="00C951EA" w:rsidRPr="00400A6D" w:rsidRDefault="00C951EA">
            <w:pPr>
              <w:rPr>
                <w:rFonts w:ascii="Century Gothic" w:eastAsia="Arial" w:hAnsi="Century Gothic" w:cs="Arial"/>
                <w:b/>
              </w:rPr>
            </w:pPr>
          </w:p>
          <w:p w14:paraId="065C3B8E" w14:textId="35A348FE" w:rsidR="00C951EA" w:rsidRPr="00400A6D" w:rsidRDefault="00C951EA" w:rsidP="00096512">
            <w:pPr>
              <w:rPr>
                <w:rFonts w:ascii="Century Gothic" w:eastAsia="Arial" w:hAnsi="Century Gothic" w:cs="Arial"/>
                <w:highlight w:val="yellow"/>
              </w:rPr>
            </w:pPr>
            <w:r w:rsidRPr="00400A6D">
              <w:rPr>
                <w:rFonts w:ascii="Century Gothic" w:eastAsia="Arial" w:hAnsi="Century Gothic" w:cs="Arial"/>
                <w:highlight w:val="yellow"/>
              </w:rPr>
              <w:t xml:space="preserve">Data Processors are organisations that process (use/manage/hold) personal data on behalf of the Students’ Union. The law requires that all contracts with data processors include the terms set out below. </w:t>
            </w:r>
          </w:p>
          <w:p w14:paraId="1B6571C8" w14:textId="77777777" w:rsidR="00C951EA" w:rsidRPr="00400A6D" w:rsidRDefault="00C951EA" w:rsidP="00096512">
            <w:pPr>
              <w:rPr>
                <w:rFonts w:ascii="Century Gothic" w:eastAsia="Arial" w:hAnsi="Century Gothic" w:cs="Arial"/>
                <w:highlight w:val="yellow"/>
              </w:rPr>
            </w:pPr>
          </w:p>
          <w:p w14:paraId="1DCACC2B" w14:textId="2BCDED44" w:rsidR="00C951EA" w:rsidRPr="00400A6D" w:rsidRDefault="00C951EA" w:rsidP="00096512">
            <w:pPr>
              <w:pBdr>
                <w:top w:val="nil"/>
                <w:left w:val="nil"/>
                <w:bottom w:val="nil"/>
                <w:right w:val="nil"/>
                <w:between w:val="nil"/>
              </w:pBdr>
              <w:rPr>
                <w:rFonts w:ascii="Century Gothic" w:eastAsia="Arial" w:hAnsi="Century Gothic" w:cs="Arial"/>
                <w:color w:val="000000"/>
                <w:highlight w:val="yellow"/>
              </w:rPr>
            </w:pPr>
            <w:r w:rsidRPr="00400A6D">
              <w:rPr>
                <w:rFonts w:ascii="Century Gothic" w:eastAsia="Arial" w:hAnsi="Century Gothic" w:cs="Arial"/>
                <w:b/>
                <w:color w:val="000000"/>
                <w:highlight w:val="yellow"/>
              </w:rPr>
              <w:t xml:space="preserve">INSTRUCTIONS FOR USE: </w:t>
            </w:r>
            <w:r w:rsidRPr="00400A6D">
              <w:rPr>
                <w:rFonts w:ascii="Century Gothic" w:eastAsia="Arial" w:hAnsi="Century Gothic" w:cs="Arial"/>
                <w:color w:val="000000"/>
                <w:highlight w:val="yellow"/>
              </w:rPr>
              <w:t>This checklist should be completed by head of the Lead Department with the support of the supplier (data processor). A Data Protection Impact Assessment (DPIA) and/or supplier checklist (see Appendix 1) may also be required. Please then contact the Data Controll</w:t>
            </w:r>
            <w:r w:rsidRPr="005B5023">
              <w:rPr>
                <w:rFonts w:ascii="Century Gothic" w:eastAsia="Arial" w:hAnsi="Century Gothic" w:cs="Arial"/>
                <w:color w:val="000000"/>
                <w:highlight w:val="yellow"/>
              </w:rPr>
              <w:t xml:space="preserve">er: </w:t>
            </w:r>
            <w:r>
              <w:rPr>
                <w:rFonts w:ascii="Century Gothic" w:eastAsia="Arial" w:hAnsi="Century Gothic" w:cs="Arial"/>
                <w:b/>
                <w:bCs/>
                <w:color w:val="000000"/>
                <w:highlight w:val="yellow"/>
              </w:rPr>
              <w:t>sud</w:t>
            </w:r>
            <w:r w:rsidRPr="005B5023">
              <w:rPr>
                <w:rFonts w:ascii="Century Gothic" w:eastAsia="Arial" w:hAnsi="Century Gothic" w:cs="Arial"/>
                <w:b/>
                <w:bCs/>
                <w:color w:val="000000"/>
                <w:highlight w:val="yellow"/>
              </w:rPr>
              <w:t>ata</w:t>
            </w:r>
            <w:hyperlink r:id="rId8">
              <w:r w:rsidRPr="005B5023">
                <w:rPr>
                  <w:rFonts w:ascii="Century Gothic" w:eastAsia="Arial" w:hAnsi="Century Gothic" w:cs="Arial"/>
                  <w:b/>
                  <w:bCs/>
                  <w:color w:val="000000"/>
                  <w:highlight w:val="yellow"/>
                </w:rPr>
                <w:t>@essex.ac.uk</w:t>
              </w:r>
            </w:hyperlink>
            <w:r w:rsidRPr="00400A6D">
              <w:rPr>
                <w:rFonts w:ascii="Century Gothic" w:eastAsia="Arial" w:hAnsi="Century Gothic" w:cs="Arial"/>
                <w:color w:val="000000"/>
                <w:highlight w:val="yellow"/>
              </w:rPr>
              <w:t xml:space="preserve"> for approval. </w:t>
            </w:r>
          </w:p>
          <w:p w14:paraId="202CA6CF" w14:textId="77777777" w:rsidR="00C951EA" w:rsidRPr="00400A6D" w:rsidRDefault="00C951EA" w:rsidP="00096512">
            <w:pPr>
              <w:pBdr>
                <w:top w:val="nil"/>
                <w:left w:val="nil"/>
                <w:bottom w:val="nil"/>
                <w:right w:val="nil"/>
                <w:between w:val="nil"/>
              </w:pBdr>
              <w:rPr>
                <w:rFonts w:ascii="Century Gothic" w:eastAsia="Arial" w:hAnsi="Century Gothic" w:cs="Arial"/>
                <w:color w:val="000000"/>
                <w:highlight w:val="yellow"/>
              </w:rPr>
            </w:pPr>
          </w:p>
          <w:p w14:paraId="08073E2E" w14:textId="1DB6FA0A" w:rsidR="00C951EA" w:rsidRPr="00400A6D" w:rsidRDefault="00C951EA" w:rsidP="00096512">
            <w:pPr>
              <w:pBdr>
                <w:top w:val="nil"/>
                <w:left w:val="nil"/>
                <w:bottom w:val="nil"/>
                <w:right w:val="nil"/>
                <w:between w:val="nil"/>
              </w:pBdr>
              <w:spacing w:after="160"/>
              <w:rPr>
                <w:rFonts w:ascii="Century Gothic" w:eastAsia="Arial" w:hAnsi="Century Gothic" w:cs="Arial"/>
                <w:b/>
                <w:color w:val="000000"/>
              </w:rPr>
            </w:pPr>
            <w:r w:rsidRPr="00400A6D">
              <w:rPr>
                <w:rFonts w:ascii="Century Gothic" w:eastAsia="Arial" w:hAnsi="Century Gothic" w:cs="Arial"/>
                <w:color w:val="000000"/>
                <w:highlight w:val="yellow"/>
              </w:rPr>
              <w:t>Please</w:t>
            </w:r>
            <w:r w:rsidR="00E84718">
              <w:rPr>
                <w:rFonts w:ascii="Century Gothic" w:eastAsia="Arial" w:hAnsi="Century Gothic" w:cs="Arial"/>
                <w:color w:val="000000"/>
                <w:highlight w:val="yellow"/>
              </w:rPr>
              <w:t xml:space="preserve"> copy &amp; paste</w:t>
            </w:r>
            <w:r w:rsidRPr="00400A6D">
              <w:rPr>
                <w:rFonts w:ascii="Century Gothic" w:eastAsia="Arial" w:hAnsi="Century Gothic" w:cs="Arial"/>
                <w:color w:val="000000"/>
                <w:highlight w:val="yellow"/>
              </w:rPr>
              <w:t xml:space="preserve"> relevant clause(s) </w:t>
            </w:r>
            <w:r w:rsidR="00E84718">
              <w:rPr>
                <w:rFonts w:ascii="Century Gothic" w:eastAsia="Arial" w:hAnsi="Century Gothic" w:cs="Arial"/>
                <w:color w:val="000000"/>
                <w:highlight w:val="yellow"/>
              </w:rPr>
              <w:t>against each requirement:</w:t>
            </w:r>
            <w:r w:rsidRPr="00400A6D">
              <w:rPr>
                <w:rFonts w:ascii="Century Gothic" w:eastAsia="Arial" w:hAnsi="Century Gothic" w:cs="Arial"/>
                <w:color w:val="000000"/>
                <w:highlight w:val="yellow"/>
              </w:rPr>
              <w:t xml:space="preserve"> </w:t>
            </w:r>
          </w:p>
        </w:tc>
      </w:tr>
      <w:tr w:rsidR="00E84718" w:rsidRPr="00400A6D" w14:paraId="6792BA3C" w14:textId="77777777" w:rsidTr="00516A8F">
        <w:trPr>
          <w:trHeight w:val="433"/>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321D4" w14:textId="33563527" w:rsidR="00E84718" w:rsidRPr="00E84718" w:rsidRDefault="00E84718" w:rsidP="00E84718">
            <w:pPr>
              <w:jc w:val="both"/>
              <w:rPr>
                <w:rFonts w:ascii="Century Gothic" w:eastAsia="Arial" w:hAnsi="Century Gothic" w:cs="Arial"/>
                <w:b/>
                <w:bCs/>
                <w:sz w:val="22"/>
                <w:szCs w:val="22"/>
              </w:rPr>
            </w:pPr>
            <w:r w:rsidRPr="00E84718">
              <w:rPr>
                <w:rFonts w:ascii="Century Gothic" w:eastAsia="Arial" w:hAnsi="Century Gothic" w:cs="Arial"/>
                <w:b/>
                <w:bCs/>
                <w:sz w:val="22"/>
                <w:szCs w:val="22"/>
              </w:rPr>
              <w:t>REQUIREMENT</w:t>
            </w:r>
          </w:p>
        </w:tc>
        <w:tc>
          <w:tcPr>
            <w:tcW w:w="5244" w:type="dxa"/>
            <w:tcBorders>
              <w:top w:val="single" w:sz="4" w:space="0" w:color="000000"/>
              <w:left w:val="single" w:sz="4" w:space="0" w:color="000000"/>
              <w:bottom w:val="single" w:sz="4" w:space="0" w:color="000000"/>
              <w:right w:val="single" w:sz="4" w:space="0" w:color="000000"/>
            </w:tcBorders>
          </w:tcPr>
          <w:p w14:paraId="7F35B39A" w14:textId="3B7E51AD" w:rsidR="00E84718" w:rsidRPr="00E84718" w:rsidRDefault="00E84718" w:rsidP="00E84718">
            <w:pPr>
              <w:jc w:val="both"/>
              <w:rPr>
                <w:rFonts w:ascii="Century Gothic" w:eastAsia="Arial" w:hAnsi="Century Gothic" w:cs="Arial"/>
                <w:b/>
                <w:bCs/>
                <w:sz w:val="22"/>
                <w:szCs w:val="22"/>
              </w:rPr>
            </w:pPr>
            <w:r w:rsidRPr="00E84718">
              <w:rPr>
                <w:rFonts w:ascii="Century Gothic" w:eastAsia="Arial" w:hAnsi="Century Gothic" w:cs="Arial"/>
                <w:b/>
                <w:bCs/>
                <w:sz w:val="22"/>
                <w:szCs w:val="22"/>
              </w:rPr>
              <w:t>CLAUSE(S)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293C" w14:textId="20A9C356" w:rsidR="00E84718" w:rsidRPr="00E84718" w:rsidRDefault="005E0CE4" w:rsidP="00E84718">
            <w:pPr>
              <w:jc w:val="both"/>
              <w:rPr>
                <w:rFonts w:ascii="Century Gothic" w:eastAsia="Arial" w:hAnsi="Century Gothic" w:cs="Arial"/>
                <w:b/>
                <w:bCs/>
                <w:sz w:val="22"/>
                <w:szCs w:val="22"/>
              </w:rPr>
            </w:pPr>
            <w:r>
              <w:rPr>
                <w:rFonts w:ascii="Century Gothic" w:eastAsia="Arial" w:hAnsi="Century Gothic" w:cs="Arial"/>
                <w:b/>
                <w:bCs/>
                <w:sz w:val="22"/>
                <w:szCs w:val="22"/>
              </w:rPr>
              <w:t>RAG</w:t>
            </w:r>
          </w:p>
        </w:tc>
      </w:tr>
      <w:tr w:rsidR="00C951EA" w:rsidRPr="00400A6D" w14:paraId="1E90B3B8" w14:textId="77777777" w:rsidTr="00516A8F">
        <w:trPr>
          <w:trHeight w:val="433"/>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FB6D8" w14:textId="77777777" w:rsidR="00C951EA" w:rsidRPr="00602291" w:rsidRDefault="00C951EA">
            <w:pPr>
              <w:rPr>
                <w:rFonts w:ascii="Century Gothic" w:eastAsia="Arial" w:hAnsi="Century Gothic" w:cs="Arial"/>
                <w:sz w:val="20"/>
                <w:szCs w:val="20"/>
              </w:rPr>
            </w:pPr>
            <w:r w:rsidRPr="00602291">
              <w:rPr>
                <w:rFonts w:ascii="Century Gothic" w:eastAsia="Arial" w:hAnsi="Century Gothic" w:cs="Arial"/>
                <w:sz w:val="20"/>
                <w:szCs w:val="20"/>
              </w:rPr>
              <w:t>Please first outline (or reference a document which outlines):</w:t>
            </w:r>
          </w:p>
          <w:p w14:paraId="66ADFB0F" w14:textId="77777777" w:rsidR="00C951EA" w:rsidRPr="00602291" w:rsidRDefault="00C951EA">
            <w:pPr>
              <w:numPr>
                <w:ilvl w:val="0"/>
                <w:numId w:val="1"/>
              </w:numPr>
              <w:pBdr>
                <w:top w:val="nil"/>
                <w:left w:val="nil"/>
                <w:bottom w:val="nil"/>
                <w:right w:val="nil"/>
                <w:between w:val="nil"/>
              </w:pBdr>
              <w:rPr>
                <w:rFonts w:ascii="Century Gothic" w:eastAsia="Arial" w:hAnsi="Century Gothic" w:cs="Arial"/>
                <w:color w:val="000000"/>
                <w:sz w:val="20"/>
                <w:szCs w:val="20"/>
              </w:rPr>
            </w:pPr>
            <w:r w:rsidRPr="00602291">
              <w:rPr>
                <w:rFonts w:ascii="Century Gothic" w:eastAsia="Arial" w:hAnsi="Century Gothic" w:cs="Arial"/>
                <w:color w:val="000000"/>
                <w:sz w:val="20"/>
                <w:szCs w:val="20"/>
              </w:rPr>
              <w:t>the nature and purpose of the processing</w:t>
            </w:r>
          </w:p>
          <w:p w14:paraId="3B85516E" w14:textId="77777777" w:rsidR="00C951EA" w:rsidRPr="00602291" w:rsidRDefault="00C951EA">
            <w:pPr>
              <w:numPr>
                <w:ilvl w:val="0"/>
                <w:numId w:val="1"/>
              </w:numPr>
              <w:pBdr>
                <w:top w:val="nil"/>
                <w:left w:val="nil"/>
                <w:bottom w:val="nil"/>
                <w:right w:val="nil"/>
                <w:between w:val="nil"/>
              </w:pBdr>
              <w:rPr>
                <w:rFonts w:ascii="Century Gothic" w:eastAsia="Arial" w:hAnsi="Century Gothic" w:cs="Arial"/>
                <w:color w:val="000000"/>
                <w:sz w:val="20"/>
                <w:szCs w:val="20"/>
              </w:rPr>
            </w:pPr>
            <w:r w:rsidRPr="00602291">
              <w:rPr>
                <w:rFonts w:ascii="Century Gothic" w:eastAsia="Arial" w:hAnsi="Century Gothic" w:cs="Arial"/>
                <w:color w:val="000000"/>
                <w:sz w:val="20"/>
                <w:szCs w:val="20"/>
              </w:rPr>
              <w:t xml:space="preserve">the type of personal data </w:t>
            </w:r>
            <w:proofErr w:type="gramStart"/>
            <w:r w:rsidRPr="00602291">
              <w:rPr>
                <w:rFonts w:ascii="Century Gothic" w:eastAsia="Arial" w:hAnsi="Century Gothic" w:cs="Arial"/>
                <w:color w:val="000000"/>
                <w:sz w:val="20"/>
                <w:szCs w:val="20"/>
              </w:rPr>
              <w:t>involved</w:t>
            </w:r>
            <w:proofErr w:type="gramEnd"/>
          </w:p>
          <w:p w14:paraId="4082FCC4" w14:textId="1F71F752" w:rsidR="00C951EA" w:rsidRPr="00400A6D" w:rsidRDefault="00C951EA" w:rsidP="00400A6D">
            <w:pPr>
              <w:numPr>
                <w:ilvl w:val="0"/>
                <w:numId w:val="1"/>
              </w:numPr>
              <w:pBdr>
                <w:top w:val="nil"/>
                <w:left w:val="nil"/>
                <w:bottom w:val="nil"/>
                <w:right w:val="nil"/>
                <w:between w:val="nil"/>
              </w:pBdr>
              <w:rPr>
                <w:rFonts w:ascii="Century Gothic" w:eastAsia="Arial" w:hAnsi="Century Gothic" w:cs="Arial"/>
                <w:color w:val="000000"/>
              </w:rPr>
            </w:pPr>
            <w:r w:rsidRPr="00602291">
              <w:rPr>
                <w:rFonts w:ascii="Century Gothic" w:eastAsia="Arial" w:hAnsi="Century Gothic" w:cs="Arial"/>
                <w:color w:val="000000"/>
                <w:sz w:val="20"/>
                <w:szCs w:val="20"/>
              </w:rPr>
              <w:t>the categories of data subject the controller’s obligations and rights</w:t>
            </w:r>
          </w:p>
        </w:tc>
        <w:tc>
          <w:tcPr>
            <w:tcW w:w="5244" w:type="dxa"/>
            <w:tcBorders>
              <w:top w:val="single" w:sz="4" w:space="0" w:color="000000"/>
              <w:left w:val="single" w:sz="4" w:space="0" w:color="000000"/>
              <w:bottom w:val="single" w:sz="4" w:space="0" w:color="000000"/>
              <w:right w:val="single" w:sz="4" w:space="0" w:color="000000"/>
            </w:tcBorders>
          </w:tcPr>
          <w:p w14:paraId="0FF77A04" w14:textId="77777777" w:rsidR="00654681" w:rsidRDefault="00654681" w:rsidP="00654681">
            <w:pPr>
              <w:rPr>
                <w:rFonts w:ascii="Century Gothic" w:hAnsi="Century Gothic" w:cs="Sylfaen"/>
                <w:sz w:val="22"/>
                <w:szCs w:val="22"/>
              </w:rPr>
            </w:pPr>
          </w:p>
          <w:p w14:paraId="601AF3B2" w14:textId="0BEFF786" w:rsidR="00654681" w:rsidRPr="00654681" w:rsidRDefault="00654681" w:rsidP="00654681">
            <w:pPr>
              <w:rPr>
                <w:rFonts w:ascii="Century Gothic" w:eastAsia="Arial" w:hAnsi="Century Gothic"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D12D" w14:textId="333586B9" w:rsidR="00C951EA" w:rsidRPr="00400A6D" w:rsidRDefault="00C951EA" w:rsidP="00654AB3">
            <w:pPr>
              <w:ind w:left="55"/>
              <w:jc w:val="center"/>
              <w:rPr>
                <w:rFonts w:ascii="Century Gothic" w:eastAsia="Arial" w:hAnsi="Century Gothic" w:cs="Arial"/>
              </w:rPr>
            </w:pPr>
          </w:p>
        </w:tc>
      </w:tr>
      <w:tr w:rsidR="00C951EA" w:rsidRPr="00400A6D" w14:paraId="3302E058" w14:textId="77777777" w:rsidTr="00516A8F">
        <w:trPr>
          <w:trHeight w:val="1379"/>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B6397" w14:textId="1F20BC22" w:rsidR="00C951EA" w:rsidRPr="00602291" w:rsidRDefault="00C951EA" w:rsidP="00C951EA">
            <w:pPr>
              <w:pBdr>
                <w:top w:val="nil"/>
                <w:left w:val="nil"/>
                <w:bottom w:val="nil"/>
                <w:right w:val="nil"/>
                <w:between w:val="nil"/>
              </w:pBdr>
              <w:rPr>
                <w:rFonts w:ascii="Century Gothic" w:eastAsia="Arial" w:hAnsi="Century Gothic" w:cs="Arial"/>
                <w:color w:val="000000"/>
                <w:sz w:val="20"/>
                <w:szCs w:val="20"/>
              </w:rPr>
            </w:pPr>
            <w:r w:rsidRPr="00602291">
              <w:rPr>
                <w:rFonts w:ascii="Century Gothic" w:eastAsia="Arial" w:hAnsi="Century Gothic" w:cs="Arial"/>
                <w:sz w:val="20"/>
                <w:szCs w:val="20"/>
              </w:rPr>
              <w:t>“The processor must only act on the controller’s documented instructions, unless required by law to act without such instructions”</w:t>
            </w:r>
          </w:p>
        </w:tc>
        <w:tc>
          <w:tcPr>
            <w:tcW w:w="5244" w:type="dxa"/>
            <w:tcBorders>
              <w:top w:val="single" w:sz="4" w:space="0" w:color="000000"/>
              <w:left w:val="single" w:sz="4" w:space="0" w:color="000000"/>
              <w:bottom w:val="single" w:sz="4" w:space="0" w:color="000000"/>
              <w:right w:val="single" w:sz="4" w:space="0" w:color="000000"/>
            </w:tcBorders>
          </w:tcPr>
          <w:p w14:paraId="7EA4B762" w14:textId="5E032EE6" w:rsidR="00C951EA" w:rsidRPr="00602291" w:rsidRDefault="00C951EA" w:rsidP="00ED7926">
            <w:pPr>
              <w:autoSpaceDE w:val="0"/>
              <w:autoSpaceDN w:val="0"/>
              <w:adjustRightInd w:val="0"/>
              <w:rPr>
                <w:rFonts w:ascii="Century Gothic" w:eastAsia="Arial" w:hAnsi="Century Gothic" w:cs="Arial"/>
                <w:sz w:val="14"/>
                <w:szCs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87810" w14:textId="277E2DA4" w:rsidR="00C951EA" w:rsidRPr="00400A6D" w:rsidRDefault="00C951EA" w:rsidP="00754EAB">
            <w:pPr>
              <w:jc w:val="center"/>
              <w:rPr>
                <w:rFonts w:ascii="Century Gothic" w:eastAsia="Arial" w:hAnsi="Century Gothic" w:cs="Arial"/>
              </w:rPr>
            </w:pPr>
          </w:p>
        </w:tc>
      </w:tr>
      <w:tr w:rsidR="00C951EA" w:rsidRPr="00400A6D" w14:paraId="1EEF4163" w14:textId="77777777" w:rsidTr="00516A8F">
        <w:trPr>
          <w:trHeight w:val="84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8CA50" w14:textId="77777777" w:rsidR="00C951EA" w:rsidRPr="00602291" w:rsidRDefault="00C951EA">
            <w:pPr>
              <w:rPr>
                <w:rFonts w:ascii="Century Gothic" w:eastAsia="Arial" w:hAnsi="Century Gothic" w:cs="Arial"/>
                <w:sz w:val="20"/>
                <w:szCs w:val="20"/>
              </w:rPr>
            </w:pPr>
            <w:r w:rsidRPr="00602291">
              <w:rPr>
                <w:rFonts w:ascii="Century Gothic" w:eastAsia="Arial" w:hAnsi="Century Gothic" w:cs="Arial"/>
                <w:sz w:val="20"/>
                <w:szCs w:val="20"/>
              </w:rPr>
              <w:t xml:space="preserve">“The processor must ensure that people processing the data are subject to a duty of </w:t>
            </w:r>
            <w:proofErr w:type="gramStart"/>
            <w:r w:rsidRPr="00602291">
              <w:rPr>
                <w:rFonts w:ascii="Century Gothic" w:eastAsia="Arial" w:hAnsi="Century Gothic" w:cs="Arial"/>
                <w:sz w:val="20"/>
                <w:szCs w:val="20"/>
              </w:rPr>
              <w:t>confidence”</w:t>
            </w:r>
            <w:proofErr w:type="gramEnd"/>
          </w:p>
          <w:p w14:paraId="10656457" w14:textId="21A65A19" w:rsidR="00C951EA" w:rsidRPr="00602291" w:rsidRDefault="00C951EA">
            <w:pPr>
              <w:rPr>
                <w:rFonts w:ascii="Century Gothic" w:eastAsia="Arial" w:hAnsi="Century Gothic" w:cs="Arial"/>
                <w:sz w:val="20"/>
                <w:szCs w:val="20"/>
              </w:rPr>
            </w:pPr>
            <w:r w:rsidRPr="00602291">
              <w:rPr>
                <w:rFonts w:ascii="Century Gothic" w:eastAsia="Arial" w:hAnsi="Century Gothic" w:cs="Arial"/>
                <w:sz w:val="20"/>
                <w:szCs w:val="20"/>
              </w:rPr>
              <w:t>NB: People means employees, contractors or anyone working for the processor</w:t>
            </w:r>
          </w:p>
        </w:tc>
        <w:tc>
          <w:tcPr>
            <w:tcW w:w="5244" w:type="dxa"/>
            <w:tcBorders>
              <w:top w:val="single" w:sz="4" w:space="0" w:color="000000"/>
              <w:left w:val="single" w:sz="4" w:space="0" w:color="000000"/>
              <w:bottom w:val="single" w:sz="4" w:space="0" w:color="000000"/>
              <w:right w:val="single" w:sz="4" w:space="0" w:color="000000"/>
            </w:tcBorders>
          </w:tcPr>
          <w:p w14:paraId="24E7C3E5" w14:textId="3B2B212B" w:rsidR="00C951EA" w:rsidRPr="00602291" w:rsidRDefault="00C951EA" w:rsidP="00602291">
            <w:pPr>
              <w:rPr>
                <w:rFonts w:ascii="Century Gothic" w:eastAsia="Arial" w:hAnsi="Century Gothic"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72550" w14:textId="2EA9BC87" w:rsidR="00C951EA" w:rsidRPr="00400A6D" w:rsidRDefault="00C951EA" w:rsidP="00754EAB">
            <w:pPr>
              <w:jc w:val="center"/>
              <w:rPr>
                <w:rFonts w:ascii="Century Gothic" w:eastAsia="Arial" w:hAnsi="Century Gothic" w:cs="Arial"/>
              </w:rPr>
            </w:pPr>
          </w:p>
        </w:tc>
      </w:tr>
      <w:tr w:rsidR="00C951EA" w:rsidRPr="00400A6D" w14:paraId="7F52C242" w14:textId="77777777" w:rsidTr="00516A8F">
        <w:trPr>
          <w:trHeight w:val="1096"/>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8FC1" w14:textId="4491C28D" w:rsidR="00C951EA" w:rsidRPr="00602291" w:rsidRDefault="00C951EA">
            <w:pPr>
              <w:rPr>
                <w:rFonts w:ascii="Century Gothic" w:eastAsia="Arial" w:hAnsi="Century Gothic" w:cs="Arial"/>
                <w:sz w:val="20"/>
                <w:szCs w:val="20"/>
              </w:rPr>
            </w:pPr>
            <w:r w:rsidRPr="00602291">
              <w:rPr>
                <w:rFonts w:ascii="Century Gothic" w:eastAsia="Arial" w:hAnsi="Century Gothic" w:cs="Arial"/>
                <w:sz w:val="20"/>
                <w:szCs w:val="20"/>
              </w:rPr>
              <w:t>“The processor must take appropriate measures to ensure the security of processing”</w:t>
            </w:r>
          </w:p>
        </w:tc>
        <w:tc>
          <w:tcPr>
            <w:tcW w:w="5244" w:type="dxa"/>
            <w:tcBorders>
              <w:top w:val="single" w:sz="4" w:space="0" w:color="000000"/>
              <w:left w:val="single" w:sz="4" w:space="0" w:color="000000"/>
              <w:bottom w:val="single" w:sz="4" w:space="0" w:color="000000"/>
              <w:right w:val="single" w:sz="4" w:space="0" w:color="000000"/>
            </w:tcBorders>
          </w:tcPr>
          <w:p w14:paraId="0CA4688A" w14:textId="00A452E1" w:rsidR="00C951EA" w:rsidRPr="00400A6D" w:rsidRDefault="00C951EA" w:rsidP="00602291">
            <w:pPr>
              <w:rPr>
                <w:rFonts w:ascii="Century Gothic" w:eastAsia="Arial" w:hAnsi="Century Gothic" w:cs="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BD978" w14:textId="40B2599D" w:rsidR="00C951EA" w:rsidRPr="00400A6D" w:rsidRDefault="00C951EA" w:rsidP="00754EAB">
            <w:pPr>
              <w:jc w:val="center"/>
              <w:rPr>
                <w:rFonts w:ascii="Century Gothic" w:eastAsia="Arial" w:hAnsi="Century Gothic" w:cs="Arial"/>
              </w:rPr>
            </w:pPr>
          </w:p>
        </w:tc>
      </w:tr>
      <w:tr w:rsidR="00C951EA" w:rsidRPr="00400A6D" w14:paraId="2E39E840" w14:textId="77777777" w:rsidTr="00516A8F">
        <w:trPr>
          <w:trHeight w:val="1409"/>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34CDF" w14:textId="313B0529" w:rsidR="00C951EA" w:rsidRPr="00602291" w:rsidRDefault="00C951EA">
            <w:pPr>
              <w:tabs>
                <w:tab w:val="left" w:pos="579"/>
              </w:tabs>
              <w:rPr>
                <w:rFonts w:ascii="Century Gothic" w:eastAsia="Arial" w:hAnsi="Century Gothic" w:cs="Arial"/>
                <w:sz w:val="20"/>
                <w:szCs w:val="20"/>
              </w:rPr>
            </w:pPr>
            <w:r w:rsidRPr="00602291">
              <w:rPr>
                <w:rFonts w:ascii="Century Gothic" w:eastAsia="Arial" w:hAnsi="Century Gothic" w:cs="Arial"/>
                <w:sz w:val="20"/>
                <w:szCs w:val="20"/>
              </w:rPr>
              <w:t xml:space="preserve">“The processor must inform the Students’ Union of any actual or potential data breach immediately and no later </w:t>
            </w:r>
            <w:r w:rsidRPr="00BE4BDC">
              <w:rPr>
                <w:rFonts w:ascii="Century Gothic" w:eastAsia="Arial" w:hAnsi="Century Gothic" w:cs="Arial"/>
                <w:sz w:val="20"/>
                <w:szCs w:val="20"/>
              </w:rPr>
              <w:t>than 24 hours after becoming first aware of any</w:t>
            </w:r>
            <w:r w:rsidRPr="00602291">
              <w:rPr>
                <w:rFonts w:ascii="Century Gothic" w:eastAsia="Arial" w:hAnsi="Century Gothic" w:cs="Arial"/>
                <w:sz w:val="20"/>
                <w:szCs w:val="20"/>
              </w:rPr>
              <w:t xml:space="preserve"> incident which does or may include personal data of which the Students’ Union is a data controller”</w:t>
            </w:r>
          </w:p>
        </w:tc>
        <w:tc>
          <w:tcPr>
            <w:tcW w:w="5244" w:type="dxa"/>
            <w:tcBorders>
              <w:top w:val="single" w:sz="4" w:space="0" w:color="000000"/>
              <w:left w:val="single" w:sz="4" w:space="0" w:color="000000"/>
              <w:bottom w:val="single" w:sz="4" w:space="0" w:color="000000"/>
              <w:right w:val="single" w:sz="4" w:space="0" w:color="000000"/>
            </w:tcBorders>
          </w:tcPr>
          <w:p w14:paraId="52066625" w14:textId="3B0C3690" w:rsidR="00C951EA" w:rsidRPr="00ED7926" w:rsidRDefault="00C951EA" w:rsidP="00ED7926">
            <w:pPr>
              <w:autoSpaceDE w:val="0"/>
              <w:autoSpaceDN w:val="0"/>
              <w:adjustRightInd w:val="0"/>
              <w:rPr>
                <w:rFonts w:ascii="Century Gothic" w:eastAsia="Arial" w:hAnsi="Century Gothic"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DA42" w14:textId="1524BC52" w:rsidR="00C951EA" w:rsidRPr="00400A6D" w:rsidRDefault="00C951EA" w:rsidP="00754EAB">
            <w:pPr>
              <w:jc w:val="center"/>
              <w:rPr>
                <w:rFonts w:ascii="Century Gothic" w:eastAsia="Arial" w:hAnsi="Century Gothic" w:cs="Arial"/>
              </w:rPr>
            </w:pPr>
          </w:p>
        </w:tc>
      </w:tr>
      <w:tr w:rsidR="00C951EA" w:rsidRPr="00400A6D" w14:paraId="28D18E34" w14:textId="77777777" w:rsidTr="00516A8F">
        <w:trPr>
          <w:trHeight w:val="1000"/>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A3A8" w14:textId="3502510B" w:rsidR="00C951EA" w:rsidRPr="00602291" w:rsidRDefault="00C951EA">
            <w:pPr>
              <w:rPr>
                <w:rFonts w:ascii="Century Gothic" w:eastAsia="Arial" w:hAnsi="Century Gothic" w:cs="Arial"/>
                <w:sz w:val="20"/>
                <w:szCs w:val="20"/>
              </w:rPr>
            </w:pPr>
            <w:r w:rsidRPr="00602291">
              <w:rPr>
                <w:rFonts w:ascii="Century Gothic" w:eastAsia="Arial" w:hAnsi="Century Gothic" w:cs="Arial"/>
                <w:sz w:val="20"/>
                <w:szCs w:val="20"/>
              </w:rPr>
              <w:t xml:space="preserve">“The data processor must provide any assistance required by the Students’ Union in order to comply with data </w:t>
            </w:r>
            <w:proofErr w:type="gramStart"/>
            <w:r w:rsidRPr="00602291">
              <w:rPr>
                <w:rFonts w:ascii="Century Gothic" w:eastAsia="Arial" w:hAnsi="Century Gothic" w:cs="Arial"/>
                <w:sz w:val="20"/>
                <w:szCs w:val="20"/>
              </w:rPr>
              <w:t>subjects</w:t>
            </w:r>
            <w:proofErr w:type="gramEnd"/>
            <w:r w:rsidRPr="00602291">
              <w:rPr>
                <w:rFonts w:ascii="Century Gothic" w:eastAsia="Arial" w:hAnsi="Century Gothic" w:cs="Arial"/>
                <w:sz w:val="20"/>
                <w:szCs w:val="20"/>
              </w:rPr>
              <w:t xml:space="preserve"> rights”</w:t>
            </w:r>
          </w:p>
        </w:tc>
        <w:tc>
          <w:tcPr>
            <w:tcW w:w="5244" w:type="dxa"/>
            <w:tcBorders>
              <w:top w:val="single" w:sz="4" w:space="0" w:color="000000"/>
              <w:left w:val="single" w:sz="4" w:space="0" w:color="000000"/>
              <w:bottom w:val="single" w:sz="4" w:space="0" w:color="000000"/>
              <w:right w:val="single" w:sz="4" w:space="0" w:color="000000"/>
            </w:tcBorders>
          </w:tcPr>
          <w:p w14:paraId="6460969D" w14:textId="5E960E53" w:rsidR="00C951EA" w:rsidRPr="00D759CF" w:rsidRDefault="00C951EA" w:rsidP="00ED7926">
            <w:pPr>
              <w:autoSpaceDE w:val="0"/>
              <w:autoSpaceDN w:val="0"/>
              <w:adjustRightInd w:val="0"/>
              <w:rPr>
                <w:rFonts w:ascii="Century Gothic" w:eastAsia="Arial" w:hAnsi="Century Gothic"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65E03" w14:textId="3D5958ED" w:rsidR="00C951EA" w:rsidRPr="00400A6D" w:rsidRDefault="00C951EA" w:rsidP="00754EAB">
            <w:pPr>
              <w:jc w:val="center"/>
              <w:rPr>
                <w:rFonts w:ascii="Century Gothic" w:eastAsia="Arial" w:hAnsi="Century Gothic" w:cs="Arial"/>
              </w:rPr>
            </w:pPr>
          </w:p>
        </w:tc>
      </w:tr>
      <w:tr w:rsidR="00C951EA" w:rsidRPr="00400A6D" w14:paraId="56BA740E" w14:textId="77777777" w:rsidTr="00516A8F">
        <w:trPr>
          <w:trHeight w:val="983"/>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3710" w14:textId="57C777FC" w:rsidR="00C951EA" w:rsidRPr="00602291" w:rsidRDefault="00C951EA">
            <w:pPr>
              <w:rPr>
                <w:rFonts w:ascii="Century Gothic" w:eastAsia="Arial" w:hAnsi="Century Gothic" w:cs="Arial"/>
                <w:sz w:val="20"/>
                <w:szCs w:val="20"/>
              </w:rPr>
            </w:pPr>
            <w:r w:rsidRPr="00602291">
              <w:rPr>
                <w:rFonts w:ascii="Century Gothic" w:eastAsia="Arial" w:hAnsi="Century Gothic" w:cs="Arial"/>
                <w:sz w:val="20"/>
                <w:szCs w:val="20"/>
              </w:rPr>
              <w:t>“The processor must only engage a sub-processor with the controller’s prior authorisation and under a written contract”</w:t>
            </w:r>
          </w:p>
        </w:tc>
        <w:tc>
          <w:tcPr>
            <w:tcW w:w="5244" w:type="dxa"/>
            <w:tcBorders>
              <w:top w:val="single" w:sz="4" w:space="0" w:color="000000"/>
              <w:left w:val="single" w:sz="4" w:space="0" w:color="000000"/>
              <w:bottom w:val="single" w:sz="4" w:space="0" w:color="000000"/>
              <w:right w:val="single" w:sz="4" w:space="0" w:color="000000"/>
            </w:tcBorders>
          </w:tcPr>
          <w:p w14:paraId="68A8CCFB" w14:textId="3DB06D8E" w:rsidR="00C951EA" w:rsidRPr="00D759CF" w:rsidRDefault="00C951EA" w:rsidP="00D759CF">
            <w:pPr>
              <w:autoSpaceDE w:val="0"/>
              <w:autoSpaceDN w:val="0"/>
              <w:adjustRightInd w:val="0"/>
              <w:rPr>
                <w:rFonts w:ascii="Century Gothic" w:eastAsia="Arial" w:hAnsi="Century Gothic"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0FF1" w14:textId="27B54C59" w:rsidR="00C951EA" w:rsidRPr="00400A6D" w:rsidRDefault="00C951EA" w:rsidP="00754EAB">
            <w:pPr>
              <w:jc w:val="center"/>
              <w:rPr>
                <w:rFonts w:ascii="Century Gothic" w:eastAsia="Arial" w:hAnsi="Century Gothic" w:cs="Arial"/>
              </w:rPr>
            </w:pPr>
          </w:p>
        </w:tc>
      </w:tr>
      <w:tr w:rsidR="00C951EA" w:rsidRPr="00400A6D" w14:paraId="34CFD9B6" w14:textId="77777777" w:rsidTr="00516A8F">
        <w:trPr>
          <w:trHeight w:val="126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1F51" w14:textId="798E8540" w:rsidR="00C951EA" w:rsidRPr="00602291" w:rsidRDefault="00C951EA">
            <w:pPr>
              <w:rPr>
                <w:rFonts w:ascii="Century Gothic" w:eastAsia="Arial" w:hAnsi="Century Gothic" w:cs="Arial"/>
                <w:sz w:val="20"/>
                <w:szCs w:val="20"/>
              </w:rPr>
            </w:pPr>
            <w:r w:rsidRPr="00602291">
              <w:rPr>
                <w:rFonts w:ascii="Century Gothic" w:eastAsia="Arial" w:hAnsi="Century Gothic" w:cs="Arial"/>
                <w:sz w:val="20"/>
                <w:szCs w:val="20"/>
              </w:rPr>
              <w:lastRenderedPageBreak/>
              <w:t>“The processor must take appropriate measures to help the controller respond to requests from individuals to exercise their rights”</w:t>
            </w:r>
          </w:p>
        </w:tc>
        <w:tc>
          <w:tcPr>
            <w:tcW w:w="5244" w:type="dxa"/>
            <w:tcBorders>
              <w:top w:val="single" w:sz="4" w:space="0" w:color="000000"/>
              <w:left w:val="single" w:sz="4" w:space="0" w:color="000000"/>
              <w:bottom w:val="single" w:sz="4" w:space="0" w:color="000000"/>
              <w:right w:val="single" w:sz="4" w:space="0" w:color="000000"/>
            </w:tcBorders>
          </w:tcPr>
          <w:p w14:paraId="7D1691F9" w14:textId="3467AD8A" w:rsidR="00C951EA" w:rsidRPr="00D759CF" w:rsidRDefault="00C951EA" w:rsidP="00D759CF">
            <w:pPr>
              <w:autoSpaceDE w:val="0"/>
              <w:autoSpaceDN w:val="0"/>
              <w:adjustRightInd w:val="0"/>
              <w:rPr>
                <w:rFonts w:ascii="Century Gothic" w:eastAsia="Arial" w:hAnsi="Century Gothic"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4548" w14:textId="713EBA69" w:rsidR="00C951EA" w:rsidRPr="00400A6D" w:rsidRDefault="00C951EA" w:rsidP="00754EAB">
            <w:pPr>
              <w:jc w:val="center"/>
              <w:rPr>
                <w:rFonts w:ascii="Century Gothic" w:eastAsia="Arial" w:hAnsi="Century Gothic" w:cs="Arial"/>
              </w:rPr>
            </w:pPr>
          </w:p>
        </w:tc>
      </w:tr>
      <w:tr w:rsidR="00C951EA" w:rsidRPr="00400A6D" w14:paraId="0427E9D5" w14:textId="77777777" w:rsidTr="00516A8F">
        <w:trPr>
          <w:trHeight w:val="1575"/>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ED04" w14:textId="3141B6F9" w:rsidR="00C951EA" w:rsidRPr="00602291" w:rsidRDefault="00C951EA">
            <w:pPr>
              <w:rPr>
                <w:rFonts w:ascii="Century Gothic" w:eastAsia="Arial" w:hAnsi="Century Gothic" w:cs="Arial"/>
                <w:sz w:val="20"/>
                <w:szCs w:val="20"/>
              </w:rPr>
            </w:pPr>
            <w:r w:rsidRPr="00602291">
              <w:rPr>
                <w:rFonts w:ascii="Century Gothic" w:eastAsia="Arial" w:hAnsi="Century Gothic" w:cs="Arial"/>
                <w:sz w:val="20"/>
                <w:szCs w:val="20"/>
              </w:rPr>
              <w:t>“Taking into account the nature of processing and the information available, the processor must assist the controller in meeting its UK GDPR obligations in relation to the security of processing, the notification of personal data breaches and data protection impact assessments”</w:t>
            </w:r>
          </w:p>
        </w:tc>
        <w:tc>
          <w:tcPr>
            <w:tcW w:w="5244" w:type="dxa"/>
            <w:tcBorders>
              <w:top w:val="single" w:sz="4" w:space="0" w:color="000000"/>
              <w:left w:val="single" w:sz="4" w:space="0" w:color="000000"/>
              <w:bottom w:val="single" w:sz="4" w:space="0" w:color="000000"/>
              <w:right w:val="single" w:sz="4" w:space="0" w:color="000000"/>
            </w:tcBorders>
          </w:tcPr>
          <w:p w14:paraId="016B8115" w14:textId="08794F84" w:rsidR="00C951EA" w:rsidRPr="00D759CF" w:rsidRDefault="00C951EA" w:rsidP="00D759CF">
            <w:pPr>
              <w:autoSpaceDE w:val="0"/>
              <w:autoSpaceDN w:val="0"/>
              <w:adjustRightInd w:val="0"/>
              <w:rPr>
                <w:rFonts w:ascii="Century Gothic" w:eastAsia="Arial" w:hAnsi="Century Gothic"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47A62" w14:textId="0E82444F" w:rsidR="00C951EA" w:rsidRPr="00400A6D" w:rsidRDefault="00C951EA" w:rsidP="00754EAB">
            <w:pPr>
              <w:jc w:val="center"/>
              <w:rPr>
                <w:rFonts w:ascii="Century Gothic" w:eastAsia="Arial" w:hAnsi="Century Gothic" w:cs="Arial"/>
              </w:rPr>
            </w:pPr>
          </w:p>
        </w:tc>
      </w:tr>
      <w:tr w:rsidR="00C951EA" w:rsidRPr="00400A6D" w14:paraId="31C3F3BD" w14:textId="77777777" w:rsidTr="00516A8F">
        <w:trPr>
          <w:trHeight w:val="1391"/>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36E5" w14:textId="69079754" w:rsidR="00C951EA" w:rsidRPr="00602291" w:rsidRDefault="00C951EA">
            <w:pPr>
              <w:rPr>
                <w:rFonts w:ascii="Century Gothic" w:eastAsia="Arial" w:hAnsi="Century Gothic" w:cs="Arial"/>
                <w:sz w:val="20"/>
                <w:szCs w:val="20"/>
              </w:rPr>
            </w:pPr>
            <w:r w:rsidRPr="00602291">
              <w:rPr>
                <w:rFonts w:ascii="Century Gothic" w:eastAsia="Arial" w:hAnsi="Century Gothic" w:cs="Arial"/>
                <w:sz w:val="20"/>
                <w:szCs w:val="20"/>
              </w:rPr>
              <w:t>“The processor must delete or return all personal data to the controller (at the controller’s choice) at the end of the contract, and the processor must also delete existing personal data unless the law requires its storage”</w:t>
            </w:r>
          </w:p>
        </w:tc>
        <w:tc>
          <w:tcPr>
            <w:tcW w:w="5244" w:type="dxa"/>
            <w:tcBorders>
              <w:top w:val="single" w:sz="4" w:space="0" w:color="000000"/>
              <w:left w:val="single" w:sz="4" w:space="0" w:color="000000"/>
              <w:bottom w:val="single" w:sz="4" w:space="0" w:color="000000"/>
              <w:right w:val="single" w:sz="4" w:space="0" w:color="000000"/>
            </w:tcBorders>
          </w:tcPr>
          <w:p w14:paraId="03692A19" w14:textId="30EC4043" w:rsidR="00C951EA" w:rsidRPr="00D759CF" w:rsidRDefault="00C951EA" w:rsidP="00D759CF">
            <w:pPr>
              <w:autoSpaceDE w:val="0"/>
              <w:autoSpaceDN w:val="0"/>
              <w:adjustRightInd w:val="0"/>
              <w:rPr>
                <w:rFonts w:ascii="Century Gothic" w:eastAsia="Arial" w:hAnsi="Century Gothic"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B09B" w14:textId="36834F69" w:rsidR="00C951EA" w:rsidRPr="00400A6D" w:rsidRDefault="00C951EA" w:rsidP="00754EAB">
            <w:pPr>
              <w:jc w:val="center"/>
              <w:rPr>
                <w:rFonts w:ascii="Century Gothic" w:eastAsia="Arial" w:hAnsi="Century Gothic" w:cs="Arial"/>
              </w:rPr>
            </w:pPr>
          </w:p>
        </w:tc>
      </w:tr>
      <w:tr w:rsidR="00C951EA" w:rsidRPr="00400A6D" w14:paraId="534863F0" w14:textId="77777777" w:rsidTr="00516A8F">
        <w:trPr>
          <w:trHeight w:val="1397"/>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73CD" w14:textId="7A6D6E69" w:rsidR="00C951EA" w:rsidRPr="00602291" w:rsidRDefault="00C951EA">
            <w:pPr>
              <w:rPr>
                <w:rFonts w:ascii="Century Gothic" w:eastAsia="Arial" w:hAnsi="Century Gothic" w:cs="Arial"/>
                <w:sz w:val="20"/>
                <w:szCs w:val="20"/>
              </w:rPr>
            </w:pPr>
            <w:r w:rsidRPr="00602291">
              <w:rPr>
                <w:rFonts w:ascii="Century Gothic" w:eastAsia="Quattrocento Sans" w:hAnsi="Century Gothic" w:cs="Quattrocento Sans"/>
                <w:sz w:val="20"/>
                <w:szCs w:val="20"/>
              </w:rPr>
              <w:t>“T</w:t>
            </w:r>
            <w:r w:rsidRPr="00602291">
              <w:rPr>
                <w:rFonts w:ascii="Century Gothic" w:eastAsia="Arial" w:hAnsi="Century Gothic" w:cs="Arial"/>
                <w:sz w:val="20"/>
                <w:szCs w:val="20"/>
              </w:rPr>
              <w:t>he processor must submit to audits and inspections. The processor must also give the controller whatever information it needs to be assured that they are both meeting their obligations under data protection law”</w:t>
            </w:r>
          </w:p>
        </w:tc>
        <w:tc>
          <w:tcPr>
            <w:tcW w:w="5244" w:type="dxa"/>
            <w:tcBorders>
              <w:top w:val="single" w:sz="4" w:space="0" w:color="000000"/>
              <w:left w:val="single" w:sz="4" w:space="0" w:color="000000"/>
              <w:bottom w:val="single" w:sz="4" w:space="0" w:color="000000"/>
              <w:right w:val="single" w:sz="4" w:space="0" w:color="000000"/>
            </w:tcBorders>
          </w:tcPr>
          <w:p w14:paraId="0B0FB75E" w14:textId="726A24DA" w:rsidR="00C951EA" w:rsidRPr="005E0CE4" w:rsidRDefault="00C951EA" w:rsidP="005E0CE4">
            <w:pPr>
              <w:autoSpaceDE w:val="0"/>
              <w:autoSpaceDN w:val="0"/>
              <w:adjustRightInd w:val="0"/>
              <w:rPr>
                <w:rFonts w:ascii="Century Gothic" w:eastAsia="Arial" w:hAnsi="Century Gothic"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946A8" w14:textId="668A3846" w:rsidR="00C951EA" w:rsidRPr="00400A6D" w:rsidRDefault="00C951EA" w:rsidP="00754EAB">
            <w:pPr>
              <w:jc w:val="center"/>
              <w:rPr>
                <w:rFonts w:ascii="Century Gothic" w:eastAsia="Arial" w:hAnsi="Century Gothic" w:cs="Arial"/>
              </w:rPr>
            </w:pPr>
          </w:p>
        </w:tc>
      </w:tr>
      <w:tr w:rsidR="00C951EA" w:rsidRPr="00400A6D" w14:paraId="7053EE21" w14:textId="77777777" w:rsidTr="00516A8F">
        <w:trPr>
          <w:trHeight w:val="552"/>
        </w:trPr>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EBDEA" w14:textId="52562872" w:rsidR="00C951EA" w:rsidRPr="00602291" w:rsidRDefault="00C951EA">
            <w:pPr>
              <w:rPr>
                <w:rFonts w:ascii="Century Gothic" w:eastAsia="Arial" w:hAnsi="Century Gothic" w:cs="Arial"/>
                <w:sz w:val="20"/>
                <w:szCs w:val="20"/>
              </w:rPr>
            </w:pPr>
            <w:r w:rsidRPr="00602291">
              <w:rPr>
                <w:rFonts w:ascii="Century Gothic" w:eastAsia="Arial" w:hAnsi="Century Gothic" w:cs="Arial"/>
                <w:sz w:val="20"/>
                <w:szCs w:val="20"/>
              </w:rPr>
              <w:t>Please embed a copy of the contract/terms and conditions here</w:t>
            </w:r>
          </w:p>
        </w:tc>
        <w:tc>
          <w:tcPr>
            <w:tcW w:w="5244" w:type="dxa"/>
            <w:tcBorders>
              <w:top w:val="single" w:sz="4" w:space="0" w:color="000000"/>
              <w:left w:val="single" w:sz="4" w:space="0" w:color="000000"/>
              <w:bottom w:val="single" w:sz="4" w:space="0" w:color="000000"/>
              <w:right w:val="single" w:sz="4" w:space="0" w:color="000000"/>
            </w:tcBorders>
          </w:tcPr>
          <w:p w14:paraId="40443E81" w14:textId="6D14A937" w:rsidR="00C951EA" w:rsidRPr="00400A6D" w:rsidRDefault="00C951EA" w:rsidP="004E6A69">
            <w:pPr>
              <w:rPr>
                <w:rFonts w:ascii="Century Gothic" w:eastAsia="Arial" w:hAnsi="Century Gothic" w:cs="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877AC" w14:textId="5F9DBA0F" w:rsidR="00C951EA" w:rsidRPr="00400A6D" w:rsidRDefault="00C951EA" w:rsidP="00754EAB">
            <w:pPr>
              <w:jc w:val="center"/>
              <w:rPr>
                <w:rFonts w:ascii="Century Gothic" w:eastAsia="Arial" w:hAnsi="Century Gothic" w:cs="Arial"/>
              </w:rPr>
            </w:pPr>
          </w:p>
        </w:tc>
      </w:tr>
    </w:tbl>
    <w:p w14:paraId="1599D586" w14:textId="57486898" w:rsidR="00E84718" w:rsidRPr="00400A6D" w:rsidRDefault="00E84718" w:rsidP="00E84718">
      <w:pPr>
        <w:spacing w:after="160" w:line="259" w:lineRule="auto"/>
        <w:ind w:left="-426"/>
        <w:rPr>
          <w:rFonts w:ascii="Century Gothic" w:hAnsi="Century Gothic"/>
        </w:rPr>
      </w:pPr>
    </w:p>
    <w:tbl>
      <w:tblPr>
        <w:tblStyle w:val="TableGrid"/>
        <w:tblW w:w="10207" w:type="dxa"/>
        <w:tblInd w:w="-431" w:type="dxa"/>
        <w:tblLook w:val="04A0" w:firstRow="1" w:lastRow="0" w:firstColumn="1" w:lastColumn="0" w:noHBand="0" w:noVBand="1"/>
      </w:tblPr>
      <w:tblGrid>
        <w:gridCol w:w="10207"/>
      </w:tblGrid>
      <w:tr w:rsidR="00E84718" w:rsidRPr="00E84718" w14:paraId="12307A60" w14:textId="77777777" w:rsidTr="00E84718">
        <w:tc>
          <w:tcPr>
            <w:tcW w:w="10207" w:type="dxa"/>
          </w:tcPr>
          <w:p w14:paraId="135F5EF6" w14:textId="79E2B1BE" w:rsidR="00E84718" w:rsidRPr="00703118" w:rsidRDefault="00E84718" w:rsidP="00E920F3">
            <w:pPr>
              <w:spacing w:after="160" w:line="259" w:lineRule="auto"/>
              <w:rPr>
                <w:rFonts w:ascii="Century Gothic" w:eastAsia="Arial" w:hAnsi="Century Gothic" w:cs="Arial"/>
                <w:b/>
              </w:rPr>
            </w:pPr>
            <w:r>
              <w:rPr>
                <w:rFonts w:ascii="Arial" w:eastAsia="Arial" w:hAnsi="Arial" w:cs="Arial"/>
                <w:b/>
              </w:rPr>
              <w:t xml:space="preserve">To </w:t>
            </w:r>
            <w:r w:rsidRPr="00703118">
              <w:rPr>
                <w:rFonts w:ascii="Century Gothic" w:eastAsia="Arial" w:hAnsi="Century Gothic" w:cs="Arial"/>
                <w:b/>
              </w:rPr>
              <w:t xml:space="preserve">be completed by the Data </w:t>
            </w:r>
            <w:r w:rsidR="00516A8F">
              <w:rPr>
                <w:rFonts w:ascii="Century Gothic" w:eastAsia="Arial" w:hAnsi="Century Gothic" w:cs="Arial"/>
                <w:b/>
              </w:rPr>
              <w:t xml:space="preserve">Protection </w:t>
            </w:r>
            <w:r w:rsidR="003D73A6">
              <w:rPr>
                <w:rFonts w:ascii="Century Gothic" w:eastAsia="Arial" w:hAnsi="Century Gothic" w:cs="Arial"/>
                <w:b/>
              </w:rPr>
              <w:t>Liaison</w:t>
            </w:r>
            <w:r w:rsidR="00516A8F">
              <w:rPr>
                <w:rFonts w:ascii="Century Gothic" w:eastAsia="Arial" w:hAnsi="Century Gothic" w:cs="Arial"/>
                <w:b/>
              </w:rPr>
              <w:t xml:space="preserve"> (DP</w:t>
            </w:r>
            <w:r w:rsidR="003D73A6">
              <w:rPr>
                <w:rFonts w:ascii="Century Gothic" w:eastAsia="Arial" w:hAnsi="Century Gothic" w:cs="Arial"/>
                <w:b/>
              </w:rPr>
              <w:t>L</w:t>
            </w:r>
            <w:r w:rsidR="00516A8F">
              <w:rPr>
                <w:rFonts w:ascii="Century Gothic" w:eastAsia="Arial" w:hAnsi="Century Gothic" w:cs="Arial"/>
                <w:b/>
              </w:rPr>
              <w:t>)</w:t>
            </w:r>
            <w:r w:rsidRPr="00703118">
              <w:rPr>
                <w:rFonts w:ascii="Century Gothic" w:eastAsia="Arial" w:hAnsi="Century Gothic" w:cs="Arial"/>
                <w:b/>
              </w:rPr>
              <w:t>:</w:t>
            </w:r>
          </w:p>
          <w:p w14:paraId="31043C70" w14:textId="254BDD54" w:rsidR="00E84718" w:rsidRPr="00703118" w:rsidRDefault="00E84718" w:rsidP="00E920F3">
            <w:pPr>
              <w:spacing w:after="160" w:line="259" w:lineRule="auto"/>
              <w:rPr>
                <w:rFonts w:ascii="Century Gothic" w:eastAsia="Arial" w:hAnsi="Century Gothic" w:cs="Arial"/>
                <w:bCs/>
              </w:rPr>
            </w:pPr>
            <w:r w:rsidRPr="00703118">
              <w:rPr>
                <w:rFonts w:ascii="Century Gothic" w:eastAsia="Arial" w:hAnsi="Century Gothic" w:cs="Arial"/>
                <w:b/>
                <w:noProof/>
              </w:rPr>
              <mc:AlternateContent>
                <mc:Choice Requires="wps">
                  <w:drawing>
                    <wp:anchor distT="0" distB="0" distL="114300" distR="114300" simplePos="0" relativeHeight="251663360" behindDoc="0" locked="0" layoutInCell="1" allowOverlap="1" wp14:anchorId="1069B8CE" wp14:editId="15BE4612">
                      <wp:simplePos x="0" y="0"/>
                      <wp:positionH relativeFrom="column">
                        <wp:posOffset>200660</wp:posOffset>
                      </wp:positionH>
                      <wp:positionV relativeFrom="paragraph">
                        <wp:posOffset>274320</wp:posOffset>
                      </wp:positionV>
                      <wp:extent cx="190500" cy="200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0500" cy="200025"/>
                              </a:xfrm>
                              <a:prstGeom prst="rect">
                                <a:avLst/>
                              </a:prstGeom>
                              <a:solidFill>
                                <a:srgbClr val="FF0000"/>
                              </a:solidFill>
                              <a:ln w="6350">
                                <a:solidFill>
                                  <a:prstClr val="black"/>
                                </a:solidFill>
                              </a:ln>
                            </wps:spPr>
                            <wps:txbx>
                              <w:txbxContent>
                                <w:p w14:paraId="6083D26C" w14:textId="77777777" w:rsidR="00E84718" w:rsidRDefault="00E84718" w:rsidP="00E84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9B8CE" id="_x0000_t202" coordsize="21600,21600" o:spt="202" path="m,l,21600r21600,l21600,xe">
                      <v:stroke joinstyle="miter"/>
                      <v:path gradientshapeok="t" o:connecttype="rect"/>
                    </v:shapetype>
                    <v:shape id="Text Box 1" o:spid="_x0000_s1026" type="#_x0000_t202" style="position:absolute;margin-left:15.8pt;margin-top:21.6pt;width:1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" fillcolor="red" strokeweight=".5pt">
                      <v:textbox>
                        <w:txbxContent>
                          <w:p w14:paraId="6083D26C" w14:textId="77777777" w:rsidR="00E84718" w:rsidRDefault="00E84718" w:rsidP="00E84718"/>
                        </w:txbxContent>
                      </v:textbox>
                    </v:shape>
                  </w:pict>
                </mc:Fallback>
              </mc:AlternateContent>
            </w:r>
            <w:r w:rsidRPr="00703118">
              <w:rPr>
                <w:rFonts w:ascii="Century Gothic" w:eastAsia="Arial" w:hAnsi="Century Gothic" w:cs="Arial"/>
                <w:bCs/>
              </w:rPr>
              <w:t>Please RAG each requirement as follows:</w:t>
            </w:r>
          </w:p>
          <w:p w14:paraId="1AF74A10" w14:textId="07FFC7B7" w:rsidR="00E84718" w:rsidRPr="00703118" w:rsidRDefault="00E84718" w:rsidP="00703118">
            <w:pPr>
              <w:tabs>
                <w:tab w:val="left" w:pos="780"/>
              </w:tabs>
              <w:spacing w:line="259" w:lineRule="auto"/>
              <w:rPr>
                <w:rFonts w:ascii="Century Gothic" w:eastAsia="Arial" w:hAnsi="Century Gothic" w:cs="Arial"/>
                <w:b/>
              </w:rPr>
            </w:pPr>
            <w:r w:rsidRPr="00703118">
              <w:rPr>
                <w:rFonts w:ascii="Century Gothic" w:eastAsia="Arial" w:hAnsi="Century Gothic" w:cs="Arial"/>
                <w:b/>
                <w:noProof/>
              </w:rPr>
              <mc:AlternateContent>
                <mc:Choice Requires="wps">
                  <w:drawing>
                    <wp:anchor distT="0" distB="0" distL="114300" distR="114300" simplePos="0" relativeHeight="251665408" behindDoc="0" locked="0" layoutInCell="1" allowOverlap="1" wp14:anchorId="5F6DE6B7" wp14:editId="2D14711C">
                      <wp:simplePos x="0" y="0"/>
                      <wp:positionH relativeFrom="column">
                        <wp:posOffset>200660</wp:posOffset>
                      </wp:positionH>
                      <wp:positionV relativeFrom="paragraph">
                        <wp:posOffset>177165</wp:posOffset>
                      </wp:positionV>
                      <wp:extent cx="190500" cy="200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90500" cy="200025"/>
                              </a:xfrm>
                              <a:prstGeom prst="rect">
                                <a:avLst/>
                              </a:prstGeom>
                              <a:solidFill>
                                <a:srgbClr val="FFC000"/>
                              </a:solidFill>
                              <a:ln w="6350">
                                <a:solidFill>
                                  <a:prstClr val="black"/>
                                </a:solidFill>
                              </a:ln>
                            </wps:spPr>
                            <wps:txbx>
                              <w:txbxContent>
                                <w:p w14:paraId="0FC44783" w14:textId="77777777" w:rsidR="00E84718" w:rsidRDefault="00E84718" w:rsidP="00E84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DE6B7" id="Text Box 2" o:spid="_x0000_s1027" type="#_x0000_t202" style="position:absolute;margin-left:15.8pt;margin-top:13.95pt;width:1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" fillcolor="#ffc000" strokeweight=".5pt">
                      <v:textbox>
                        <w:txbxContent>
                          <w:p w14:paraId="0FC44783" w14:textId="77777777" w:rsidR="00E84718" w:rsidRDefault="00E84718" w:rsidP="00E84718"/>
                        </w:txbxContent>
                      </v:textbox>
                    </v:shape>
                  </w:pict>
                </mc:Fallback>
              </mc:AlternateContent>
            </w:r>
            <w:r w:rsidRPr="00703118">
              <w:rPr>
                <w:rFonts w:ascii="Century Gothic" w:eastAsia="Arial" w:hAnsi="Century Gothic" w:cs="Arial"/>
                <w:b/>
              </w:rPr>
              <w:t xml:space="preserve">R </w:t>
            </w:r>
            <w:r w:rsidR="00703118" w:rsidRPr="00703118">
              <w:rPr>
                <w:rFonts w:ascii="Century Gothic" w:eastAsia="Arial" w:hAnsi="Century Gothic" w:cs="Arial"/>
                <w:b/>
              </w:rPr>
              <w:tab/>
              <w:t>NOT ACCEPTED</w:t>
            </w:r>
          </w:p>
          <w:p w14:paraId="212EF665" w14:textId="60971C80" w:rsidR="00E84718" w:rsidRPr="00703118" w:rsidRDefault="00E84718" w:rsidP="00703118">
            <w:pPr>
              <w:tabs>
                <w:tab w:val="left" w:pos="780"/>
              </w:tabs>
              <w:spacing w:line="259" w:lineRule="auto"/>
              <w:rPr>
                <w:rFonts w:ascii="Century Gothic" w:eastAsia="Arial" w:hAnsi="Century Gothic" w:cs="Arial"/>
                <w:b/>
              </w:rPr>
            </w:pPr>
            <w:r w:rsidRPr="00703118">
              <w:rPr>
                <w:rFonts w:ascii="Century Gothic" w:eastAsia="Arial" w:hAnsi="Century Gothic" w:cs="Arial"/>
                <w:b/>
                <w:noProof/>
              </w:rPr>
              <mc:AlternateContent>
                <mc:Choice Requires="wps">
                  <w:drawing>
                    <wp:anchor distT="0" distB="0" distL="114300" distR="114300" simplePos="0" relativeHeight="251667456" behindDoc="0" locked="0" layoutInCell="1" allowOverlap="1" wp14:anchorId="218F2987" wp14:editId="6BD868C0">
                      <wp:simplePos x="0" y="0"/>
                      <wp:positionH relativeFrom="column">
                        <wp:posOffset>200660</wp:posOffset>
                      </wp:positionH>
                      <wp:positionV relativeFrom="paragraph">
                        <wp:posOffset>168275</wp:posOffset>
                      </wp:positionV>
                      <wp:extent cx="190500" cy="200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90500" cy="200025"/>
                              </a:xfrm>
                              <a:prstGeom prst="rect">
                                <a:avLst/>
                              </a:prstGeom>
                              <a:solidFill>
                                <a:srgbClr val="92D050"/>
                              </a:solidFill>
                              <a:ln w="6350">
                                <a:solidFill>
                                  <a:prstClr val="black"/>
                                </a:solidFill>
                              </a:ln>
                            </wps:spPr>
                            <wps:txbx>
                              <w:txbxContent>
                                <w:p w14:paraId="21D0E95A" w14:textId="77777777" w:rsidR="00E84718" w:rsidRDefault="00E84718" w:rsidP="00E84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F2987" id="Text Box 3" o:spid="_x0000_s1028" type="#_x0000_t202" style="position:absolute;margin-left:15.8pt;margin-top:13.25pt;width:1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" fillcolor="#92d050" strokeweight=".5pt">
                      <v:textbox>
                        <w:txbxContent>
                          <w:p w14:paraId="21D0E95A" w14:textId="77777777" w:rsidR="00E84718" w:rsidRDefault="00E84718" w:rsidP="00E84718"/>
                        </w:txbxContent>
                      </v:textbox>
                    </v:shape>
                  </w:pict>
                </mc:Fallback>
              </mc:AlternateContent>
            </w:r>
            <w:proofErr w:type="gramStart"/>
            <w:r w:rsidRPr="00703118">
              <w:rPr>
                <w:rFonts w:ascii="Century Gothic" w:eastAsia="Arial" w:hAnsi="Century Gothic" w:cs="Arial"/>
                <w:b/>
              </w:rPr>
              <w:t>A</w:t>
            </w:r>
            <w:proofErr w:type="gramEnd"/>
            <w:r w:rsidRPr="00703118">
              <w:rPr>
                <w:rFonts w:ascii="Century Gothic" w:eastAsia="Arial" w:hAnsi="Century Gothic" w:cs="Arial"/>
                <w:b/>
              </w:rPr>
              <w:t xml:space="preserve"> </w:t>
            </w:r>
            <w:r w:rsidR="00703118" w:rsidRPr="00703118">
              <w:rPr>
                <w:rFonts w:ascii="Century Gothic" w:eastAsia="Arial" w:hAnsi="Century Gothic" w:cs="Arial"/>
                <w:b/>
              </w:rPr>
              <w:tab/>
              <w:t>UPDATE REQUIRED</w:t>
            </w:r>
          </w:p>
          <w:p w14:paraId="5990C5DE" w14:textId="2011A26D" w:rsidR="00E84718" w:rsidRPr="00703118" w:rsidRDefault="00E84718" w:rsidP="00703118">
            <w:pPr>
              <w:tabs>
                <w:tab w:val="left" w:pos="780"/>
              </w:tabs>
              <w:spacing w:line="259" w:lineRule="auto"/>
              <w:rPr>
                <w:rFonts w:ascii="Century Gothic" w:eastAsia="Arial" w:hAnsi="Century Gothic" w:cs="Arial"/>
                <w:b/>
              </w:rPr>
            </w:pPr>
            <w:r w:rsidRPr="00703118">
              <w:rPr>
                <w:rFonts w:ascii="Century Gothic" w:eastAsia="Arial" w:hAnsi="Century Gothic" w:cs="Arial"/>
                <w:b/>
              </w:rPr>
              <w:t>G</w:t>
            </w:r>
            <w:r w:rsidR="00703118" w:rsidRPr="00703118">
              <w:rPr>
                <w:rFonts w:ascii="Century Gothic" w:eastAsia="Arial" w:hAnsi="Century Gothic" w:cs="Arial"/>
                <w:b/>
              </w:rPr>
              <w:tab/>
              <w:t>ACCEPTABLE</w:t>
            </w:r>
          </w:p>
          <w:p w14:paraId="1AF2C7B5" w14:textId="6B9D10A9" w:rsidR="00703118" w:rsidRPr="00703118" w:rsidRDefault="00703118" w:rsidP="00703118">
            <w:pPr>
              <w:spacing w:before="240" w:line="259" w:lineRule="auto"/>
              <w:rPr>
                <w:rFonts w:ascii="Century Gothic" w:eastAsia="Arial" w:hAnsi="Century Gothic" w:cs="Arial"/>
                <w:b/>
              </w:rPr>
            </w:pPr>
            <w:r w:rsidRPr="00703118">
              <w:rPr>
                <w:rFonts w:ascii="Century Gothic" w:eastAsia="Arial" w:hAnsi="Century Gothic" w:cs="Arial"/>
                <w:b/>
              </w:rPr>
              <w:t>Comments:</w:t>
            </w:r>
          </w:p>
          <w:p w14:paraId="337DB4C9" w14:textId="0AECA6E0" w:rsidR="00E84718" w:rsidRPr="00703118" w:rsidRDefault="00E84718" w:rsidP="00703118">
            <w:pPr>
              <w:spacing w:line="259" w:lineRule="auto"/>
              <w:rPr>
                <w:rFonts w:ascii="Century Gothic" w:eastAsia="Arial" w:hAnsi="Century Gothic" w:cs="Arial"/>
                <w:bCs/>
              </w:rPr>
            </w:pPr>
          </w:p>
          <w:p w14:paraId="33CA85E4" w14:textId="77777777" w:rsidR="00703118" w:rsidRPr="00703118" w:rsidRDefault="00703118" w:rsidP="00703118">
            <w:pPr>
              <w:spacing w:line="259" w:lineRule="auto"/>
              <w:rPr>
                <w:rFonts w:ascii="Century Gothic" w:eastAsia="Arial" w:hAnsi="Century Gothic" w:cs="Arial"/>
                <w:bCs/>
              </w:rPr>
            </w:pPr>
          </w:p>
          <w:p w14:paraId="7966FA33" w14:textId="07B2EF36" w:rsidR="00E84718" w:rsidRPr="00703118" w:rsidRDefault="00703118" w:rsidP="00E920F3">
            <w:pPr>
              <w:spacing w:after="160" w:line="259" w:lineRule="auto"/>
              <w:rPr>
                <w:rFonts w:ascii="Century Gothic" w:eastAsia="Arial" w:hAnsi="Century Gothic" w:cs="Arial"/>
                <w:b/>
              </w:rPr>
            </w:pPr>
            <w:r w:rsidRPr="00703118">
              <w:rPr>
                <w:rFonts w:ascii="Century Gothic" w:eastAsia="Arial" w:hAnsi="Century Gothic" w:cs="Arial"/>
                <w:b/>
              </w:rPr>
              <w:t xml:space="preserve">Approved by the </w:t>
            </w:r>
            <w:r w:rsidR="003D73A6">
              <w:rPr>
                <w:rFonts w:ascii="Century Gothic" w:eastAsia="Arial" w:hAnsi="Century Gothic" w:cs="Arial"/>
                <w:b/>
              </w:rPr>
              <w:t>Chief Executive</w:t>
            </w:r>
            <w:r w:rsidRPr="00703118">
              <w:rPr>
                <w:rFonts w:ascii="Century Gothic" w:eastAsia="Arial" w:hAnsi="Century Gothic" w:cs="Arial"/>
                <w:b/>
              </w:rPr>
              <w:t>:</w:t>
            </w:r>
          </w:p>
          <w:p w14:paraId="4BB8F8E0" w14:textId="464FC5CB" w:rsidR="00703118" w:rsidRPr="00E84718" w:rsidRDefault="00703118" w:rsidP="00703118">
            <w:pPr>
              <w:spacing w:after="160" w:line="259" w:lineRule="auto"/>
              <w:rPr>
                <w:rFonts w:ascii="Arial" w:eastAsia="Arial" w:hAnsi="Arial" w:cs="Arial"/>
                <w:b/>
              </w:rPr>
            </w:pPr>
            <w:r w:rsidRPr="00703118">
              <w:rPr>
                <w:rFonts w:ascii="Century Gothic" w:eastAsia="Arial" w:hAnsi="Century Gothic" w:cs="Arial"/>
                <w:b/>
              </w:rPr>
              <w:t>Signature:                                            Date:</w:t>
            </w:r>
          </w:p>
        </w:tc>
      </w:tr>
    </w:tbl>
    <w:p w14:paraId="0D071156" w14:textId="655D4C77" w:rsidR="00BE4BDC" w:rsidRDefault="00BE4BDC">
      <w:pPr>
        <w:jc w:val="center"/>
        <w:rPr>
          <w:rFonts w:ascii="Arial" w:eastAsia="Arial" w:hAnsi="Arial" w:cs="Arial"/>
          <w:b/>
        </w:rPr>
      </w:pPr>
    </w:p>
    <w:p w14:paraId="474B6C90" w14:textId="77777777" w:rsidR="00BE4BDC" w:rsidRDefault="00BE4BDC">
      <w:pPr>
        <w:rPr>
          <w:rFonts w:ascii="Arial" w:eastAsia="Arial" w:hAnsi="Arial" w:cs="Arial"/>
          <w:b/>
        </w:rPr>
      </w:pPr>
      <w:r>
        <w:rPr>
          <w:rFonts w:ascii="Arial" w:eastAsia="Arial" w:hAnsi="Arial" w:cs="Arial"/>
          <w:b/>
        </w:rPr>
        <w:br w:type="page"/>
      </w:r>
    </w:p>
    <w:p w14:paraId="0FA91A29" w14:textId="77777777" w:rsidR="00703118" w:rsidRDefault="00703118">
      <w:pPr>
        <w:jc w:val="center"/>
        <w:rPr>
          <w:rFonts w:ascii="Arial" w:eastAsia="Arial" w:hAnsi="Arial" w:cs="Arial"/>
          <w:b/>
        </w:rPr>
      </w:pPr>
    </w:p>
    <w:p w14:paraId="4CF4B2C4" w14:textId="07F40906" w:rsidR="00EB34C6" w:rsidRDefault="0019716D">
      <w:pPr>
        <w:jc w:val="center"/>
        <w:rPr>
          <w:rFonts w:ascii="Arial" w:eastAsia="Arial" w:hAnsi="Arial" w:cs="Arial"/>
          <w:b/>
        </w:rPr>
      </w:pPr>
      <w:r>
        <w:rPr>
          <w:rFonts w:ascii="Arial" w:eastAsia="Arial" w:hAnsi="Arial" w:cs="Arial"/>
          <w:b/>
        </w:rPr>
        <w:t>Appendix 1 - Data Protection Supplier Assessment</w:t>
      </w:r>
    </w:p>
    <w:p w14:paraId="627AF65F" w14:textId="77777777" w:rsidR="00EB34C6" w:rsidRDefault="0019716D">
      <w:pPr>
        <w:jc w:val="center"/>
        <w:rPr>
          <w:rFonts w:ascii="Arial" w:eastAsia="Arial" w:hAnsi="Arial" w:cs="Arial"/>
        </w:rPr>
      </w:pPr>
      <w:r>
        <w:rPr>
          <w:rFonts w:ascii="Arial" w:eastAsia="Arial" w:hAnsi="Arial" w:cs="Arial"/>
        </w:rPr>
        <w:t>Questions for suppliers with access to personal data</w:t>
      </w:r>
    </w:p>
    <w:tbl>
      <w:tblPr>
        <w:tblStyle w:val="a0"/>
        <w:tblW w:w="997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4485"/>
      </w:tblGrid>
      <w:tr w:rsidR="00EB34C6" w14:paraId="3CEE1721" w14:textId="77777777">
        <w:tc>
          <w:tcPr>
            <w:tcW w:w="5490" w:type="dxa"/>
            <w:shd w:val="clear" w:color="auto" w:fill="E7E6E6"/>
            <w:vAlign w:val="center"/>
          </w:tcPr>
          <w:p w14:paraId="224A8D4E" w14:textId="77777777" w:rsidR="00EB34C6" w:rsidRDefault="0019716D">
            <w:pPr>
              <w:rPr>
                <w:rFonts w:ascii="Arial" w:eastAsia="Arial" w:hAnsi="Arial" w:cs="Arial"/>
              </w:rPr>
            </w:pPr>
            <w:r>
              <w:rPr>
                <w:rFonts w:ascii="Arial" w:eastAsia="Arial" w:hAnsi="Arial" w:cs="Arial"/>
              </w:rPr>
              <w:t>Question</w:t>
            </w:r>
          </w:p>
        </w:tc>
        <w:tc>
          <w:tcPr>
            <w:tcW w:w="4485" w:type="dxa"/>
            <w:shd w:val="clear" w:color="auto" w:fill="E7E6E6"/>
            <w:vAlign w:val="center"/>
          </w:tcPr>
          <w:p w14:paraId="211BA74E" w14:textId="77777777" w:rsidR="00EB34C6" w:rsidRDefault="0019716D">
            <w:pPr>
              <w:rPr>
                <w:rFonts w:ascii="Arial" w:eastAsia="Arial" w:hAnsi="Arial" w:cs="Arial"/>
              </w:rPr>
            </w:pPr>
            <w:r>
              <w:rPr>
                <w:rFonts w:ascii="Arial" w:eastAsia="Arial" w:hAnsi="Arial" w:cs="Arial"/>
              </w:rPr>
              <w:t>Response</w:t>
            </w:r>
          </w:p>
        </w:tc>
      </w:tr>
      <w:tr w:rsidR="00EB34C6" w14:paraId="5B2ACBB4" w14:textId="77777777">
        <w:tc>
          <w:tcPr>
            <w:tcW w:w="5490" w:type="dxa"/>
            <w:vAlign w:val="center"/>
          </w:tcPr>
          <w:p w14:paraId="14FA24E2" w14:textId="557E0CCD" w:rsidR="00EB34C6" w:rsidRDefault="0019716D">
            <w:pPr>
              <w:spacing w:before="120" w:after="120"/>
              <w:rPr>
                <w:rFonts w:ascii="Arial" w:eastAsia="Arial" w:hAnsi="Arial" w:cs="Arial"/>
              </w:rPr>
            </w:pPr>
            <w:r>
              <w:rPr>
                <w:rFonts w:ascii="Arial" w:eastAsia="Arial" w:hAnsi="Arial" w:cs="Arial"/>
              </w:rPr>
              <w:t xml:space="preserve">What will be the nature of your organisation’s relationship with the </w:t>
            </w:r>
            <w:r w:rsidR="00400A6D">
              <w:rPr>
                <w:rFonts w:ascii="Arial" w:eastAsia="Arial" w:hAnsi="Arial" w:cs="Arial"/>
              </w:rPr>
              <w:t>Students’ Union</w:t>
            </w:r>
            <w:r>
              <w:rPr>
                <w:rFonts w:ascii="Arial" w:eastAsia="Arial" w:hAnsi="Arial" w:cs="Arial"/>
              </w:rPr>
              <w:t>?</w:t>
            </w:r>
          </w:p>
        </w:tc>
        <w:tc>
          <w:tcPr>
            <w:tcW w:w="4485" w:type="dxa"/>
            <w:vAlign w:val="center"/>
          </w:tcPr>
          <w:p w14:paraId="5B65A80C" w14:textId="77777777" w:rsidR="00EB34C6" w:rsidRDefault="003D73A6">
            <w:pPr>
              <w:spacing w:before="120" w:after="120"/>
              <w:rPr>
                <w:rFonts w:ascii="Arial" w:eastAsia="Arial" w:hAnsi="Arial" w:cs="Arial"/>
                <w:color w:val="111111"/>
                <w:highlight w:val="white"/>
              </w:rPr>
            </w:pPr>
            <w:sdt>
              <w:sdtPr>
                <w:tag w:val="goog_rdk_0"/>
                <w:id w:val="93143691"/>
              </w:sdtPr>
              <w:sdtEndPr/>
              <w:sdtContent>
                <w:r w:rsidR="0019716D">
                  <w:rPr>
                    <w:rFonts w:ascii="Arial Unicode MS" w:eastAsia="Arial Unicode MS" w:hAnsi="Arial Unicode MS" w:cs="Arial Unicode MS"/>
                    <w:color w:val="111111"/>
                    <w:highlight w:val="white"/>
                  </w:rPr>
                  <w:t>☐</w:t>
                </w:r>
              </w:sdtContent>
            </w:sdt>
            <w:r w:rsidR="0019716D">
              <w:rPr>
                <w:rFonts w:ascii="Arial" w:eastAsia="Arial" w:hAnsi="Arial" w:cs="Arial"/>
                <w:color w:val="111111"/>
                <w:highlight w:val="white"/>
              </w:rPr>
              <w:t xml:space="preserve"> Separate Data Controller</w:t>
            </w:r>
          </w:p>
          <w:p w14:paraId="65ECCC2B" w14:textId="77777777" w:rsidR="00EB34C6" w:rsidRDefault="003D73A6">
            <w:pPr>
              <w:spacing w:before="120" w:after="120"/>
              <w:rPr>
                <w:rFonts w:ascii="Arial" w:eastAsia="Arial" w:hAnsi="Arial" w:cs="Arial"/>
                <w:color w:val="111111"/>
                <w:highlight w:val="white"/>
              </w:rPr>
            </w:pPr>
            <w:sdt>
              <w:sdtPr>
                <w:tag w:val="goog_rdk_1"/>
                <w:id w:val="569541006"/>
              </w:sdtPr>
              <w:sdtEndPr/>
              <w:sdtContent>
                <w:r w:rsidR="0019716D">
                  <w:rPr>
                    <w:rFonts w:ascii="Arial Unicode MS" w:eastAsia="Arial Unicode MS" w:hAnsi="Arial Unicode MS" w:cs="Arial Unicode MS"/>
                    <w:color w:val="111111"/>
                    <w:highlight w:val="white"/>
                  </w:rPr>
                  <w:t>☐</w:t>
                </w:r>
              </w:sdtContent>
            </w:sdt>
            <w:r w:rsidR="0019716D">
              <w:rPr>
                <w:rFonts w:ascii="Arial" w:eastAsia="Arial" w:hAnsi="Arial" w:cs="Arial"/>
                <w:color w:val="111111"/>
                <w:highlight w:val="white"/>
              </w:rPr>
              <w:t xml:space="preserve"> Data Controller in common</w:t>
            </w:r>
          </w:p>
          <w:p w14:paraId="48617878" w14:textId="226C3761" w:rsidR="00EB34C6" w:rsidRDefault="003D73A6">
            <w:pPr>
              <w:spacing w:before="120" w:after="120"/>
              <w:rPr>
                <w:rFonts w:ascii="Arial" w:eastAsia="Arial" w:hAnsi="Arial" w:cs="Arial"/>
                <w:color w:val="111111"/>
                <w:highlight w:val="white"/>
              </w:rPr>
            </w:pPr>
            <w:sdt>
              <w:sdtPr>
                <w:tag w:val="goog_rdk_2"/>
                <w:id w:val="-2111583678"/>
              </w:sdtPr>
              <w:sdtEndPr/>
              <w:sdtContent>
                <w:sdt>
                  <w:sdtPr>
                    <w:tag w:val="goog_rdk_1"/>
                    <w:id w:val="368110933"/>
                  </w:sdtPr>
                  <w:sdtEndPr/>
                  <w:sdtContent>
                    <w:r w:rsidR="00BE4BDC">
                      <w:rPr>
                        <w:rFonts w:ascii="Arial Unicode MS" w:eastAsia="Arial Unicode MS" w:hAnsi="Arial Unicode MS" w:cs="Arial Unicode MS"/>
                        <w:color w:val="111111"/>
                        <w:highlight w:val="white"/>
                      </w:rPr>
                      <w:t>☐</w:t>
                    </w:r>
                  </w:sdtContent>
                </w:sdt>
              </w:sdtContent>
            </w:sdt>
            <w:r w:rsidR="0019716D">
              <w:rPr>
                <w:rFonts w:ascii="Arial" w:eastAsia="Arial" w:hAnsi="Arial" w:cs="Arial"/>
                <w:color w:val="111111"/>
                <w:highlight w:val="white"/>
              </w:rPr>
              <w:t xml:space="preserve"> Data Processor</w:t>
            </w:r>
          </w:p>
          <w:p w14:paraId="5E576E2E" w14:textId="77777777" w:rsidR="00EB34C6" w:rsidRDefault="003D73A6">
            <w:pPr>
              <w:spacing w:before="120" w:after="120"/>
              <w:rPr>
                <w:rFonts w:ascii="Arial" w:eastAsia="Arial" w:hAnsi="Arial" w:cs="Arial"/>
              </w:rPr>
            </w:pPr>
            <w:sdt>
              <w:sdtPr>
                <w:tag w:val="goog_rdk_3"/>
                <w:id w:val="-1303075991"/>
              </w:sdtPr>
              <w:sdtEndPr/>
              <w:sdtContent>
                <w:r w:rsidR="0019716D">
                  <w:rPr>
                    <w:rFonts w:ascii="Arial Unicode MS" w:eastAsia="Arial Unicode MS" w:hAnsi="Arial Unicode MS" w:cs="Arial Unicode MS"/>
                    <w:color w:val="111111"/>
                    <w:highlight w:val="white"/>
                  </w:rPr>
                  <w:t>☐</w:t>
                </w:r>
              </w:sdtContent>
            </w:sdt>
            <w:r w:rsidR="0019716D">
              <w:rPr>
                <w:rFonts w:ascii="Arial" w:eastAsia="Arial" w:hAnsi="Arial" w:cs="Arial"/>
                <w:color w:val="111111"/>
                <w:highlight w:val="white"/>
              </w:rPr>
              <w:t xml:space="preserve"> Other, please specify </w:t>
            </w:r>
          </w:p>
        </w:tc>
      </w:tr>
      <w:tr w:rsidR="00EB34C6" w14:paraId="6264B902" w14:textId="77777777">
        <w:trPr>
          <w:trHeight w:val="994"/>
        </w:trPr>
        <w:tc>
          <w:tcPr>
            <w:tcW w:w="5490" w:type="dxa"/>
            <w:vAlign w:val="center"/>
          </w:tcPr>
          <w:p w14:paraId="13D58EF0" w14:textId="77777777" w:rsidR="00EB34C6" w:rsidRDefault="0019716D">
            <w:pPr>
              <w:spacing w:before="120" w:after="120"/>
              <w:rPr>
                <w:rFonts w:ascii="Arial" w:eastAsia="Arial" w:hAnsi="Arial" w:cs="Arial"/>
              </w:rPr>
            </w:pPr>
            <w:r>
              <w:rPr>
                <w:rFonts w:ascii="Arial" w:eastAsia="Arial" w:hAnsi="Arial" w:cs="Arial"/>
              </w:rPr>
              <w:t>Please supply the contact details of your Data Protection Officer/representative</w:t>
            </w:r>
          </w:p>
        </w:tc>
        <w:tc>
          <w:tcPr>
            <w:tcW w:w="4485" w:type="dxa"/>
            <w:vAlign w:val="center"/>
          </w:tcPr>
          <w:p w14:paraId="02D938CD" w14:textId="6CAA4CC4" w:rsidR="00EB34C6" w:rsidRPr="005E0CE4" w:rsidRDefault="00EB34C6">
            <w:pPr>
              <w:spacing w:before="120" w:after="120"/>
              <w:rPr>
                <w:rFonts w:ascii="Arial" w:eastAsia="Arial" w:hAnsi="Arial" w:cs="Arial"/>
              </w:rPr>
            </w:pPr>
          </w:p>
        </w:tc>
      </w:tr>
      <w:tr w:rsidR="00EB34C6" w14:paraId="360535A5" w14:textId="77777777">
        <w:tc>
          <w:tcPr>
            <w:tcW w:w="5490" w:type="dxa"/>
            <w:vAlign w:val="center"/>
          </w:tcPr>
          <w:p w14:paraId="4D1A65D5" w14:textId="77777777" w:rsidR="00EB34C6" w:rsidRDefault="0019716D">
            <w:pPr>
              <w:spacing w:before="120" w:after="120"/>
              <w:rPr>
                <w:rFonts w:ascii="Arial" w:eastAsia="Arial" w:hAnsi="Arial" w:cs="Arial"/>
              </w:rPr>
            </w:pPr>
            <w:r>
              <w:rPr>
                <w:rFonts w:ascii="Arial" w:eastAsia="Arial" w:hAnsi="Arial" w:cs="Arial"/>
              </w:rPr>
              <w:t>Does your organisation have an Information Commissioners Office (ICO) registration number?</w:t>
            </w:r>
          </w:p>
        </w:tc>
        <w:tc>
          <w:tcPr>
            <w:tcW w:w="4485" w:type="dxa"/>
            <w:vAlign w:val="center"/>
          </w:tcPr>
          <w:p w14:paraId="2D979022" w14:textId="609BE2CD" w:rsidR="00654AB3" w:rsidRDefault="003D73A6">
            <w:pPr>
              <w:spacing w:before="120" w:after="120"/>
              <w:rPr>
                <w:rFonts w:ascii="Arial" w:eastAsia="Arial" w:hAnsi="Arial" w:cs="Arial"/>
                <w:color w:val="111111"/>
                <w:highlight w:val="white"/>
              </w:rPr>
            </w:pPr>
            <w:sdt>
              <w:sdtPr>
                <w:tag w:val="goog_rdk_4"/>
                <w:id w:val="1552728219"/>
              </w:sdtPr>
              <w:sdtEndPr/>
              <w:sdtContent>
                <w:sdt>
                  <w:sdtPr>
                    <w:tag w:val="goog_rdk_4"/>
                    <w:id w:val="-1211335937"/>
                  </w:sdtPr>
                  <w:sdtEndPr/>
                  <w:sdtContent>
                    <w:sdt>
                      <w:sdtPr>
                        <w:tag w:val="goog_rdk_3"/>
                        <w:id w:val="1226341245"/>
                      </w:sdtPr>
                      <w:sdtEndPr/>
                      <w:sdtContent>
                        <w:r w:rsidR="00BE4BDC">
                          <w:rPr>
                            <w:rFonts w:ascii="Arial Unicode MS" w:eastAsia="Arial Unicode MS" w:hAnsi="Arial Unicode MS" w:cs="Arial Unicode MS"/>
                            <w:color w:val="111111"/>
                            <w:highlight w:val="white"/>
                          </w:rPr>
                          <w:t>☐</w:t>
                        </w:r>
                      </w:sdtContent>
                    </w:sdt>
                  </w:sdtContent>
                </w:sdt>
              </w:sdtContent>
            </w:sdt>
            <w:r w:rsidR="0019716D">
              <w:rPr>
                <w:rFonts w:ascii="Arial" w:eastAsia="Arial" w:hAnsi="Arial" w:cs="Arial"/>
                <w:color w:val="111111"/>
                <w:highlight w:val="white"/>
              </w:rPr>
              <w:t xml:space="preserve"> Yes, please supply:</w:t>
            </w:r>
          </w:p>
          <w:p w14:paraId="0270A20B" w14:textId="77777777" w:rsidR="00EB34C6" w:rsidRDefault="003D73A6">
            <w:pPr>
              <w:spacing w:before="120" w:after="120"/>
              <w:rPr>
                <w:rFonts w:ascii="Arial" w:eastAsia="Arial" w:hAnsi="Arial" w:cs="Arial"/>
                <w:color w:val="111111"/>
                <w:highlight w:val="white"/>
              </w:rPr>
            </w:pPr>
            <w:sdt>
              <w:sdtPr>
                <w:tag w:val="goog_rdk_5"/>
                <w:id w:val="1697421264"/>
              </w:sdtPr>
              <w:sdtEndPr/>
              <w:sdtContent>
                <w:r w:rsidR="0019716D">
                  <w:rPr>
                    <w:rFonts w:ascii="Arial Unicode MS" w:eastAsia="Arial Unicode MS" w:hAnsi="Arial Unicode MS" w:cs="Arial Unicode MS"/>
                    <w:color w:val="111111"/>
                    <w:highlight w:val="white"/>
                  </w:rPr>
                  <w:t>☐</w:t>
                </w:r>
              </w:sdtContent>
            </w:sdt>
            <w:r w:rsidR="0019716D">
              <w:rPr>
                <w:rFonts w:ascii="Arial" w:eastAsia="Arial" w:hAnsi="Arial" w:cs="Arial"/>
                <w:color w:val="111111"/>
                <w:highlight w:val="white"/>
              </w:rPr>
              <w:t xml:space="preserve"> No</w:t>
            </w:r>
          </w:p>
        </w:tc>
      </w:tr>
      <w:tr w:rsidR="00EB34C6" w14:paraId="4CC47F67" w14:textId="77777777">
        <w:tc>
          <w:tcPr>
            <w:tcW w:w="5490" w:type="dxa"/>
            <w:vAlign w:val="center"/>
          </w:tcPr>
          <w:p w14:paraId="00E7D6E3" w14:textId="77777777" w:rsidR="00EB34C6" w:rsidRDefault="0019716D">
            <w:pPr>
              <w:spacing w:before="120" w:after="120"/>
              <w:rPr>
                <w:rFonts w:ascii="Arial" w:eastAsia="Arial" w:hAnsi="Arial" w:cs="Arial"/>
              </w:rPr>
            </w:pPr>
            <w:r>
              <w:rPr>
                <w:rFonts w:ascii="Arial" w:eastAsia="Arial" w:hAnsi="Arial" w:cs="Arial"/>
              </w:rPr>
              <w:t>Does your organisation have any information security accreditations?</w:t>
            </w:r>
          </w:p>
        </w:tc>
        <w:tc>
          <w:tcPr>
            <w:tcW w:w="4485" w:type="dxa"/>
            <w:vAlign w:val="center"/>
          </w:tcPr>
          <w:p w14:paraId="592B61B5" w14:textId="77777777" w:rsidR="00EB34C6" w:rsidRDefault="003D73A6">
            <w:pPr>
              <w:spacing w:before="120" w:after="120"/>
              <w:rPr>
                <w:rFonts w:ascii="Arial" w:eastAsia="Arial" w:hAnsi="Arial" w:cs="Arial"/>
                <w:color w:val="111111"/>
                <w:highlight w:val="white"/>
              </w:rPr>
            </w:pPr>
            <w:sdt>
              <w:sdtPr>
                <w:tag w:val="goog_rdk_6"/>
                <w:id w:val="1561216745"/>
              </w:sdtPr>
              <w:sdtEndPr/>
              <w:sdtContent>
                <w:r w:rsidR="0019716D">
                  <w:rPr>
                    <w:rFonts w:ascii="Arial Unicode MS" w:eastAsia="Arial Unicode MS" w:hAnsi="Arial Unicode MS" w:cs="Arial Unicode MS"/>
                    <w:color w:val="111111"/>
                    <w:highlight w:val="white"/>
                  </w:rPr>
                  <w:t>☐</w:t>
                </w:r>
              </w:sdtContent>
            </w:sdt>
            <w:r w:rsidR="0019716D">
              <w:rPr>
                <w:rFonts w:ascii="Arial" w:eastAsia="Arial" w:hAnsi="Arial" w:cs="Arial"/>
                <w:color w:val="111111"/>
                <w:highlight w:val="white"/>
              </w:rPr>
              <w:t xml:space="preserve"> Cyber Essentials</w:t>
            </w:r>
          </w:p>
          <w:p w14:paraId="70505324" w14:textId="4D7AD7A7" w:rsidR="00EB34C6" w:rsidRDefault="003D73A6">
            <w:pPr>
              <w:spacing w:before="120" w:after="120"/>
              <w:rPr>
                <w:rFonts w:ascii="Arial" w:eastAsia="Arial" w:hAnsi="Arial" w:cs="Arial"/>
                <w:color w:val="111111"/>
                <w:highlight w:val="white"/>
              </w:rPr>
            </w:pPr>
            <w:sdt>
              <w:sdtPr>
                <w:tag w:val="goog_rdk_3"/>
                <w:id w:val="936946527"/>
              </w:sdtPr>
              <w:sdtEndPr/>
              <w:sdtContent>
                <w:r w:rsidR="00BE4BDC">
                  <w:rPr>
                    <w:rFonts w:ascii="Arial Unicode MS" w:eastAsia="Arial Unicode MS" w:hAnsi="Arial Unicode MS" w:cs="Arial Unicode MS"/>
                    <w:color w:val="111111"/>
                    <w:highlight w:val="white"/>
                  </w:rPr>
                  <w:t>☐</w:t>
                </w:r>
              </w:sdtContent>
            </w:sdt>
            <w:r w:rsidR="00BE4BDC">
              <w:rPr>
                <w:rFonts w:ascii="Arial" w:eastAsia="Arial" w:hAnsi="Arial" w:cs="Arial"/>
                <w:color w:val="111111"/>
                <w:highlight w:val="white"/>
              </w:rPr>
              <w:t xml:space="preserve"> </w:t>
            </w:r>
            <w:r w:rsidR="0019716D">
              <w:rPr>
                <w:rFonts w:ascii="Arial" w:eastAsia="Arial" w:hAnsi="Arial" w:cs="Arial"/>
                <w:color w:val="111111"/>
                <w:highlight w:val="white"/>
              </w:rPr>
              <w:t>Cyber Essentials plus</w:t>
            </w:r>
          </w:p>
          <w:p w14:paraId="54927115" w14:textId="1276D3ED" w:rsidR="00EB34C6" w:rsidRDefault="003D73A6">
            <w:pPr>
              <w:spacing w:before="120" w:after="120"/>
              <w:rPr>
                <w:rFonts w:ascii="Arial" w:eastAsia="Arial" w:hAnsi="Arial" w:cs="Arial"/>
                <w:color w:val="111111"/>
                <w:highlight w:val="white"/>
              </w:rPr>
            </w:pPr>
            <w:sdt>
              <w:sdtPr>
                <w:tag w:val="goog_rdk_8"/>
                <w:id w:val="-2037957688"/>
              </w:sdtPr>
              <w:sdtEndPr/>
              <w:sdtContent>
                <w:sdt>
                  <w:sdtPr>
                    <w:tag w:val="goog_rdk_3"/>
                    <w:id w:val="209618446"/>
                  </w:sdtPr>
                  <w:sdtEndPr/>
                  <w:sdtContent>
                    <w:r w:rsidR="00BE4BDC">
                      <w:rPr>
                        <w:rFonts w:ascii="Arial Unicode MS" w:eastAsia="Arial Unicode MS" w:hAnsi="Arial Unicode MS" w:cs="Arial Unicode MS"/>
                        <w:color w:val="111111"/>
                        <w:highlight w:val="white"/>
                      </w:rPr>
                      <w:t>☐</w:t>
                    </w:r>
                  </w:sdtContent>
                </w:sdt>
              </w:sdtContent>
            </w:sdt>
            <w:r w:rsidR="0019716D">
              <w:rPr>
                <w:rFonts w:ascii="Arial" w:eastAsia="Arial" w:hAnsi="Arial" w:cs="Arial"/>
                <w:color w:val="111111"/>
                <w:highlight w:val="white"/>
              </w:rPr>
              <w:t xml:space="preserve"> ISO27001</w:t>
            </w:r>
          </w:p>
          <w:p w14:paraId="110906C7" w14:textId="339EDF88" w:rsidR="00EB34C6" w:rsidRDefault="003D73A6">
            <w:pPr>
              <w:spacing w:before="120" w:after="120"/>
              <w:rPr>
                <w:rFonts w:ascii="Arial" w:eastAsia="Arial" w:hAnsi="Arial" w:cs="Arial"/>
                <w:color w:val="111111"/>
                <w:highlight w:val="white"/>
              </w:rPr>
            </w:pPr>
            <w:sdt>
              <w:sdtPr>
                <w:tag w:val="goog_rdk_9"/>
                <w:id w:val="-1006277536"/>
              </w:sdtPr>
              <w:sdtEndPr/>
              <w:sdtContent>
                <w:sdt>
                  <w:sdtPr>
                    <w:tag w:val="goog_rdk_3"/>
                    <w:id w:val="-1780323629"/>
                  </w:sdtPr>
                  <w:sdtEndPr/>
                  <w:sdtContent>
                    <w:r w:rsidR="00BE4BDC">
                      <w:rPr>
                        <w:rFonts w:ascii="Arial Unicode MS" w:eastAsia="Arial Unicode MS" w:hAnsi="Arial Unicode MS" w:cs="Arial Unicode MS"/>
                        <w:color w:val="111111"/>
                        <w:highlight w:val="white"/>
                      </w:rPr>
                      <w:t>☐</w:t>
                    </w:r>
                  </w:sdtContent>
                </w:sdt>
              </w:sdtContent>
            </w:sdt>
            <w:r w:rsidR="0019716D">
              <w:rPr>
                <w:rFonts w:ascii="Arial" w:eastAsia="Arial" w:hAnsi="Arial" w:cs="Arial"/>
                <w:color w:val="111111"/>
                <w:highlight w:val="white"/>
              </w:rPr>
              <w:t xml:space="preserve"> Other, please specify:</w:t>
            </w:r>
          </w:p>
          <w:p w14:paraId="2255B319" w14:textId="77777777" w:rsidR="00EB34C6" w:rsidRDefault="00EB34C6" w:rsidP="00BE4BDC">
            <w:pPr>
              <w:spacing w:before="120" w:after="120"/>
              <w:rPr>
                <w:rFonts w:ascii="Arial" w:eastAsia="Arial" w:hAnsi="Arial" w:cs="Arial"/>
              </w:rPr>
            </w:pPr>
          </w:p>
        </w:tc>
      </w:tr>
      <w:tr w:rsidR="00EB34C6" w14:paraId="3B18C336" w14:textId="77777777">
        <w:tc>
          <w:tcPr>
            <w:tcW w:w="5490" w:type="dxa"/>
          </w:tcPr>
          <w:p w14:paraId="29586A89" w14:textId="77777777" w:rsidR="00EB34C6" w:rsidRDefault="0019716D">
            <w:pPr>
              <w:spacing w:before="120" w:after="120"/>
              <w:rPr>
                <w:rFonts w:ascii="Arial" w:eastAsia="Arial" w:hAnsi="Arial" w:cs="Arial"/>
              </w:rPr>
            </w:pPr>
            <w:r>
              <w:rPr>
                <w:rFonts w:ascii="Arial" w:eastAsia="Arial" w:hAnsi="Arial" w:cs="Arial"/>
              </w:rPr>
              <w:t>Do all employees in your organisation (who would have access to personal data) have a contract that includes a confidentiality clause?</w:t>
            </w:r>
          </w:p>
        </w:tc>
        <w:tc>
          <w:tcPr>
            <w:tcW w:w="4485" w:type="dxa"/>
          </w:tcPr>
          <w:p w14:paraId="3FFBD4A0" w14:textId="70F23E64" w:rsidR="004E6A69" w:rsidRPr="004E6A69" w:rsidRDefault="004E6A69" w:rsidP="004E6A69">
            <w:pPr>
              <w:spacing w:before="120" w:after="120"/>
              <w:rPr>
                <w:rFonts w:ascii="Century Gothic" w:eastAsia="Arial" w:hAnsi="Century Gothic" w:cs="Arial"/>
                <w:sz w:val="16"/>
                <w:szCs w:val="16"/>
              </w:rPr>
            </w:pPr>
          </w:p>
        </w:tc>
      </w:tr>
      <w:tr w:rsidR="00EB34C6" w14:paraId="54D7F723" w14:textId="77777777">
        <w:tc>
          <w:tcPr>
            <w:tcW w:w="5490" w:type="dxa"/>
            <w:vAlign w:val="center"/>
          </w:tcPr>
          <w:p w14:paraId="4005B43A" w14:textId="77777777" w:rsidR="00EB34C6" w:rsidRDefault="0019716D">
            <w:pPr>
              <w:spacing w:before="120" w:after="120"/>
              <w:rPr>
                <w:rFonts w:ascii="Arial" w:eastAsia="Arial" w:hAnsi="Arial" w:cs="Arial"/>
              </w:rPr>
            </w:pPr>
            <w:r>
              <w:rPr>
                <w:rFonts w:ascii="Arial" w:eastAsia="Arial" w:hAnsi="Arial" w:cs="Arial"/>
              </w:rPr>
              <w:t>Do your employees receive any data protection training?</w:t>
            </w:r>
          </w:p>
        </w:tc>
        <w:tc>
          <w:tcPr>
            <w:tcW w:w="4485" w:type="dxa"/>
          </w:tcPr>
          <w:p w14:paraId="35DFE518" w14:textId="082F468E" w:rsidR="00EB34C6" w:rsidRDefault="003D73A6">
            <w:pPr>
              <w:spacing w:before="120" w:after="120"/>
              <w:rPr>
                <w:rFonts w:ascii="Arial" w:eastAsia="Arial" w:hAnsi="Arial" w:cs="Arial"/>
                <w:color w:val="111111"/>
                <w:highlight w:val="white"/>
              </w:rPr>
            </w:pPr>
            <w:sdt>
              <w:sdtPr>
                <w:tag w:val="goog_rdk_10"/>
                <w:id w:val="-167334084"/>
              </w:sdtPr>
              <w:sdtEndPr/>
              <w:sdtContent>
                <w:sdt>
                  <w:sdtPr>
                    <w:tag w:val="goog_rdk_3"/>
                    <w:id w:val="-921556962"/>
                  </w:sdtPr>
                  <w:sdtEndPr/>
                  <w:sdtContent>
                    <w:r w:rsidR="00BE4BDC">
                      <w:rPr>
                        <w:rFonts w:ascii="Arial Unicode MS" w:eastAsia="Arial Unicode MS" w:hAnsi="Arial Unicode MS" w:cs="Arial Unicode MS"/>
                        <w:color w:val="111111"/>
                        <w:highlight w:val="white"/>
                      </w:rPr>
                      <w:t>☐</w:t>
                    </w:r>
                  </w:sdtContent>
                </w:sdt>
              </w:sdtContent>
            </w:sdt>
            <w:r w:rsidR="0019716D">
              <w:rPr>
                <w:rFonts w:ascii="Arial" w:eastAsia="Arial" w:hAnsi="Arial" w:cs="Arial"/>
                <w:color w:val="111111"/>
                <w:highlight w:val="white"/>
              </w:rPr>
              <w:t xml:space="preserve"> Yes</w:t>
            </w:r>
          </w:p>
          <w:p w14:paraId="6964A341" w14:textId="77777777" w:rsidR="00EB34C6" w:rsidRDefault="003D73A6">
            <w:pPr>
              <w:spacing w:before="120" w:after="120"/>
              <w:rPr>
                <w:rFonts w:ascii="Arial" w:eastAsia="Arial" w:hAnsi="Arial" w:cs="Arial"/>
              </w:rPr>
            </w:pPr>
            <w:sdt>
              <w:sdtPr>
                <w:tag w:val="goog_rdk_11"/>
                <w:id w:val="-203183071"/>
              </w:sdtPr>
              <w:sdtEndPr/>
              <w:sdtContent>
                <w:r w:rsidR="0019716D">
                  <w:rPr>
                    <w:rFonts w:ascii="Arial Unicode MS" w:eastAsia="Arial Unicode MS" w:hAnsi="Arial Unicode MS" w:cs="Arial Unicode MS"/>
                    <w:color w:val="111111"/>
                    <w:highlight w:val="white"/>
                  </w:rPr>
                  <w:t>☐</w:t>
                </w:r>
              </w:sdtContent>
            </w:sdt>
            <w:r w:rsidR="0019716D">
              <w:rPr>
                <w:rFonts w:ascii="Arial" w:eastAsia="Arial" w:hAnsi="Arial" w:cs="Arial"/>
                <w:color w:val="111111"/>
                <w:highlight w:val="white"/>
              </w:rPr>
              <w:t xml:space="preserve"> No</w:t>
            </w:r>
          </w:p>
        </w:tc>
      </w:tr>
      <w:tr w:rsidR="00EB34C6" w14:paraId="65F5BEF7" w14:textId="77777777">
        <w:trPr>
          <w:trHeight w:val="872"/>
        </w:trPr>
        <w:tc>
          <w:tcPr>
            <w:tcW w:w="5490" w:type="dxa"/>
            <w:vAlign w:val="center"/>
          </w:tcPr>
          <w:p w14:paraId="7C30E396" w14:textId="77777777" w:rsidR="00EB34C6" w:rsidRPr="00BE4BDC" w:rsidRDefault="0019716D">
            <w:pPr>
              <w:rPr>
                <w:rFonts w:ascii="Arial" w:eastAsia="Arial" w:hAnsi="Arial" w:cs="Arial"/>
              </w:rPr>
            </w:pPr>
            <w:r w:rsidRPr="00BE4BDC">
              <w:rPr>
                <w:rFonts w:ascii="Arial" w:eastAsia="Arial" w:hAnsi="Arial" w:cs="Arial"/>
              </w:rPr>
              <w:t>Do you have policies in place to protect personal data?</w:t>
            </w:r>
          </w:p>
          <w:p w14:paraId="7A97E494" w14:textId="77777777" w:rsidR="00EB34C6" w:rsidRPr="00BE4BDC" w:rsidRDefault="00EB34C6">
            <w:pPr>
              <w:rPr>
                <w:rFonts w:ascii="Arial" w:eastAsia="Arial" w:hAnsi="Arial" w:cs="Arial"/>
              </w:rPr>
            </w:pPr>
          </w:p>
          <w:p w14:paraId="302901F8" w14:textId="77777777" w:rsidR="00EB34C6" w:rsidRPr="00BE4BDC" w:rsidRDefault="0019716D">
            <w:pPr>
              <w:rPr>
                <w:rFonts w:ascii="Arial" w:eastAsia="Arial" w:hAnsi="Arial" w:cs="Arial"/>
              </w:rPr>
            </w:pPr>
            <w:r w:rsidRPr="00BE4BDC">
              <w:rPr>
                <w:rFonts w:ascii="Arial" w:eastAsia="Arial" w:hAnsi="Arial" w:cs="Arial"/>
              </w:rPr>
              <w:t xml:space="preserve">Please supply a copy of the policies as supporting information. </w:t>
            </w:r>
          </w:p>
        </w:tc>
        <w:tc>
          <w:tcPr>
            <w:tcW w:w="4485" w:type="dxa"/>
            <w:vAlign w:val="center"/>
          </w:tcPr>
          <w:p w14:paraId="303D58D8" w14:textId="77777777" w:rsidR="00EB34C6" w:rsidRPr="00BE4BDC" w:rsidRDefault="003D73A6">
            <w:pPr>
              <w:spacing w:before="120" w:after="120"/>
              <w:rPr>
                <w:rFonts w:ascii="Arial" w:eastAsia="Arial" w:hAnsi="Arial" w:cs="Arial"/>
                <w:color w:val="111111"/>
              </w:rPr>
            </w:pPr>
            <w:sdt>
              <w:sdtPr>
                <w:tag w:val="goog_rdk_12"/>
                <w:id w:val="-562100512"/>
              </w:sdtPr>
              <w:sdtEndPr/>
              <w:sdtContent>
                <w:r w:rsidR="0019716D" w:rsidRPr="00BE4BDC">
                  <w:rPr>
                    <w:rFonts w:ascii="Arial Unicode MS" w:eastAsia="Arial Unicode MS" w:hAnsi="Arial Unicode MS" w:cs="Arial Unicode MS"/>
                    <w:color w:val="111111"/>
                  </w:rPr>
                  <w:t>☐</w:t>
                </w:r>
              </w:sdtContent>
            </w:sdt>
            <w:r w:rsidR="0019716D" w:rsidRPr="00BE4BDC">
              <w:rPr>
                <w:rFonts w:ascii="Arial" w:eastAsia="Arial" w:hAnsi="Arial" w:cs="Arial"/>
                <w:color w:val="111111"/>
              </w:rPr>
              <w:t xml:space="preserve"> Data Protection Policy</w:t>
            </w:r>
          </w:p>
          <w:p w14:paraId="3C861077" w14:textId="77777777" w:rsidR="00EB34C6" w:rsidRPr="00BE4BDC" w:rsidRDefault="003D73A6">
            <w:pPr>
              <w:spacing w:before="120" w:after="120"/>
              <w:rPr>
                <w:rFonts w:ascii="Arial" w:eastAsia="Arial" w:hAnsi="Arial" w:cs="Arial"/>
                <w:color w:val="111111"/>
              </w:rPr>
            </w:pPr>
            <w:sdt>
              <w:sdtPr>
                <w:tag w:val="goog_rdk_13"/>
                <w:id w:val="200214646"/>
              </w:sdtPr>
              <w:sdtEndPr/>
              <w:sdtContent>
                <w:r w:rsidR="0019716D" w:rsidRPr="00BE4BDC">
                  <w:rPr>
                    <w:rFonts w:ascii="Arial Unicode MS" w:eastAsia="Arial Unicode MS" w:hAnsi="Arial Unicode MS" w:cs="Arial Unicode MS"/>
                    <w:color w:val="111111"/>
                  </w:rPr>
                  <w:t>☐</w:t>
                </w:r>
              </w:sdtContent>
            </w:sdt>
            <w:r w:rsidR="0019716D" w:rsidRPr="00BE4BDC">
              <w:rPr>
                <w:rFonts w:ascii="Arial" w:eastAsia="Arial" w:hAnsi="Arial" w:cs="Arial"/>
                <w:color w:val="111111"/>
              </w:rPr>
              <w:t xml:space="preserve"> Information Security Policy</w:t>
            </w:r>
          </w:p>
          <w:p w14:paraId="7E326F55" w14:textId="77777777" w:rsidR="00EB34C6" w:rsidRPr="00BE4BDC" w:rsidRDefault="003D73A6">
            <w:pPr>
              <w:spacing w:before="120" w:after="120"/>
              <w:rPr>
                <w:rFonts w:ascii="Arial" w:eastAsia="Arial" w:hAnsi="Arial" w:cs="Arial"/>
                <w:color w:val="111111"/>
              </w:rPr>
            </w:pPr>
            <w:sdt>
              <w:sdtPr>
                <w:tag w:val="goog_rdk_14"/>
                <w:id w:val="-621604184"/>
              </w:sdtPr>
              <w:sdtEndPr/>
              <w:sdtContent>
                <w:r w:rsidR="0019716D" w:rsidRPr="00BE4BDC">
                  <w:rPr>
                    <w:rFonts w:ascii="Arial Unicode MS" w:eastAsia="Arial Unicode MS" w:hAnsi="Arial Unicode MS" w:cs="Arial Unicode MS"/>
                    <w:color w:val="111111"/>
                  </w:rPr>
                  <w:t>☐</w:t>
                </w:r>
              </w:sdtContent>
            </w:sdt>
            <w:r w:rsidR="0019716D" w:rsidRPr="00BE4BDC">
              <w:rPr>
                <w:rFonts w:ascii="Arial" w:eastAsia="Arial" w:hAnsi="Arial" w:cs="Arial"/>
                <w:color w:val="111111"/>
              </w:rPr>
              <w:t xml:space="preserve"> Records management Policy</w:t>
            </w:r>
          </w:p>
          <w:p w14:paraId="6FE6025E" w14:textId="77777777" w:rsidR="00EB34C6" w:rsidRPr="00BE4BDC" w:rsidRDefault="003D73A6">
            <w:pPr>
              <w:spacing w:before="120" w:after="120"/>
              <w:rPr>
                <w:rFonts w:ascii="Arial" w:eastAsia="Arial" w:hAnsi="Arial" w:cs="Arial"/>
                <w:color w:val="111111"/>
              </w:rPr>
            </w:pPr>
            <w:sdt>
              <w:sdtPr>
                <w:tag w:val="goog_rdk_15"/>
                <w:id w:val="3030022"/>
              </w:sdtPr>
              <w:sdtEndPr/>
              <w:sdtContent>
                <w:r w:rsidR="0019716D" w:rsidRPr="00BE4BDC">
                  <w:rPr>
                    <w:rFonts w:ascii="Arial Unicode MS" w:eastAsia="Arial Unicode MS" w:hAnsi="Arial Unicode MS" w:cs="Arial Unicode MS"/>
                    <w:color w:val="111111"/>
                  </w:rPr>
                  <w:t>☐</w:t>
                </w:r>
              </w:sdtContent>
            </w:sdt>
            <w:r w:rsidR="0019716D" w:rsidRPr="00BE4BDC">
              <w:rPr>
                <w:rFonts w:ascii="Arial" w:eastAsia="Arial" w:hAnsi="Arial" w:cs="Arial"/>
                <w:color w:val="111111"/>
              </w:rPr>
              <w:t xml:space="preserve"> Other, relevant document:</w:t>
            </w:r>
          </w:p>
        </w:tc>
      </w:tr>
    </w:tbl>
    <w:p w14:paraId="1FABFC73" w14:textId="3EE4755E" w:rsidR="00EB34C6" w:rsidRDefault="00EB34C6">
      <w:pPr>
        <w:rPr>
          <w:rFonts w:ascii="Arial" w:eastAsia="Arial" w:hAnsi="Arial" w:cs="Arial"/>
        </w:rPr>
      </w:pPr>
    </w:p>
    <w:p w14:paraId="5D777F86" w14:textId="4C64127E" w:rsidR="00E84718" w:rsidRDefault="00E84718">
      <w:pPr>
        <w:rPr>
          <w:rFonts w:ascii="Arial" w:eastAsia="Arial" w:hAnsi="Arial" w:cs="Arial"/>
        </w:rPr>
      </w:pPr>
    </w:p>
    <w:p w14:paraId="24007EC7" w14:textId="77777777" w:rsidR="00EB34C6" w:rsidRDefault="0019716D">
      <w:pPr>
        <w:rPr>
          <w:rFonts w:ascii="Arial" w:eastAsia="Arial" w:hAnsi="Arial" w:cs="Arial"/>
        </w:rPr>
      </w:pPr>
      <w:r>
        <w:rPr>
          <w:rFonts w:ascii="Arial" w:eastAsia="Arial" w:hAnsi="Arial" w:cs="Arial"/>
        </w:rPr>
        <w:t>Guidance:</w:t>
      </w:r>
    </w:p>
    <w:p w14:paraId="420C5835" w14:textId="03E0C4F9" w:rsidR="00EB34C6" w:rsidRDefault="0019716D">
      <w:pPr>
        <w:rPr>
          <w:rFonts w:ascii="Arial" w:eastAsia="Arial" w:hAnsi="Arial" w:cs="Arial"/>
        </w:rPr>
      </w:pPr>
      <w:r w:rsidRPr="00400A6D">
        <w:rPr>
          <w:rFonts w:ascii="Arial" w:eastAsia="Arial" w:hAnsi="Arial" w:cs="Arial"/>
          <w:highlight w:val="yellow"/>
        </w:rPr>
        <w:t>Personal data is any data of the University’s staff</w:t>
      </w:r>
      <w:r w:rsidR="00400A6D" w:rsidRPr="00400A6D">
        <w:rPr>
          <w:rFonts w:ascii="Arial" w:eastAsia="Arial" w:hAnsi="Arial" w:cs="Arial"/>
          <w:highlight w:val="yellow"/>
        </w:rPr>
        <w:t>, Students’ Union Staff</w:t>
      </w:r>
      <w:r w:rsidRPr="00400A6D">
        <w:rPr>
          <w:rFonts w:ascii="Arial" w:eastAsia="Arial" w:hAnsi="Arial" w:cs="Arial"/>
          <w:highlight w:val="yellow"/>
        </w:rPr>
        <w:t xml:space="preserve">, </w:t>
      </w:r>
      <w:proofErr w:type="gramStart"/>
      <w:r w:rsidRPr="00400A6D">
        <w:rPr>
          <w:rFonts w:ascii="Arial" w:eastAsia="Arial" w:hAnsi="Arial" w:cs="Arial"/>
          <w:highlight w:val="yellow"/>
        </w:rPr>
        <w:t>students</w:t>
      </w:r>
      <w:proofErr w:type="gramEnd"/>
      <w:r w:rsidRPr="00400A6D">
        <w:rPr>
          <w:rFonts w:ascii="Arial" w:eastAsia="Arial" w:hAnsi="Arial" w:cs="Arial"/>
          <w:highlight w:val="yellow"/>
        </w:rPr>
        <w:t xml:space="preserve"> or others which could identify an individual e.g., name, address, student number, ethnicity, medical information etc.</w:t>
      </w:r>
      <w:r>
        <w:rPr>
          <w:rFonts w:ascii="Arial" w:eastAsia="Arial" w:hAnsi="Arial" w:cs="Arial"/>
        </w:rPr>
        <w:t xml:space="preserve"> </w:t>
      </w:r>
    </w:p>
    <w:p w14:paraId="6EA0C0C5" w14:textId="77777777" w:rsidR="00EB34C6" w:rsidRDefault="00EB34C6">
      <w:pPr>
        <w:rPr>
          <w:rFonts w:ascii="Arial" w:eastAsia="Arial" w:hAnsi="Arial" w:cs="Arial"/>
        </w:rPr>
      </w:pPr>
    </w:p>
    <w:sectPr w:rsidR="00EB34C6" w:rsidSect="00D759CF">
      <w:footerReference w:type="default" r:id="rId9"/>
      <w:pgSz w:w="11906" w:h="16838"/>
      <w:pgMar w:top="851" w:right="282"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282C" w14:textId="77777777" w:rsidR="004E5ABE" w:rsidRDefault="0019716D">
      <w:r>
        <w:separator/>
      </w:r>
    </w:p>
  </w:endnote>
  <w:endnote w:type="continuationSeparator" w:id="0">
    <w:p w14:paraId="68EEA2F0" w14:textId="77777777" w:rsidR="004E5ABE" w:rsidRDefault="0019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Quattrocento Sans">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364A" w14:textId="77777777" w:rsidR="00EB34C6" w:rsidRDefault="0019716D">
    <w:pPr>
      <w:pBdr>
        <w:top w:val="nil"/>
        <w:left w:val="nil"/>
        <w:bottom w:val="nil"/>
        <w:right w:val="nil"/>
        <w:between w:val="nil"/>
      </w:pBdr>
      <w:tabs>
        <w:tab w:val="center" w:pos="4513"/>
        <w:tab w:val="right" w:pos="9026"/>
      </w:tabs>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A02F" w14:textId="77777777" w:rsidR="004E5ABE" w:rsidRDefault="0019716D">
      <w:r>
        <w:separator/>
      </w:r>
    </w:p>
  </w:footnote>
  <w:footnote w:type="continuationSeparator" w:id="0">
    <w:p w14:paraId="6FDE92BE" w14:textId="77777777" w:rsidR="004E5ABE" w:rsidRDefault="00197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33D2"/>
    <w:multiLevelType w:val="multilevel"/>
    <w:tmpl w:val="7C5E9E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4723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C6"/>
    <w:rsid w:val="00096512"/>
    <w:rsid w:val="0019716D"/>
    <w:rsid w:val="003A5E23"/>
    <w:rsid w:val="003B13FF"/>
    <w:rsid w:val="003D73A6"/>
    <w:rsid w:val="00400A6D"/>
    <w:rsid w:val="004E5ABE"/>
    <w:rsid w:val="004E6A69"/>
    <w:rsid w:val="00516A8F"/>
    <w:rsid w:val="005705DC"/>
    <w:rsid w:val="005B5023"/>
    <w:rsid w:val="005E0CE4"/>
    <w:rsid w:val="00602291"/>
    <w:rsid w:val="00654681"/>
    <w:rsid w:val="00654AB3"/>
    <w:rsid w:val="00703118"/>
    <w:rsid w:val="00754EAB"/>
    <w:rsid w:val="00B02CE6"/>
    <w:rsid w:val="00BE4BDC"/>
    <w:rsid w:val="00C951EA"/>
    <w:rsid w:val="00CD1BE8"/>
    <w:rsid w:val="00D759CF"/>
    <w:rsid w:val="00E50BF3"/>
    <w:rsid w:val="00E84718"/>
    <w:rsid w:val="00EB34C6"/>
    <w:rsid w:val="00ED7926"/>
    <w:rsid w:val="00EE373C"/>
    <w:rsid w:val="00F17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F945"/>
  <w15:docId w15:val="{182BA516-1798-47C6-ADD0-9C033966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3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DA4C3F"/>
    <w:rPr>
      <w:rFonts w:ascii="Verdana" w:hAnsi="Verdana" w:hint="default"/>
      <w:b/>
      <w:bCs/>
      <w:color w:val="336699"/>
      <w:sz w:val="20"/>
      <w:szCs w:val="20"/>
      <w:u w:val="single"/>
    </w:rPr>
  </w:style>
  <w:style w:type="paragraph" w:styleId="NormalWeb">
    <w:name w:val="Normal (Web)"/>
    <w:basedOn w:val="Normal"/>
    <w:uiPriority w:val="99"/>
    <w:unhideWhenUsed/>
    <w:rsid w:val="00DA4C3F"/>
    <w:pPr>
      <w:spacing w:before="100" w:beforeAutospacing="1" w:after="100" w:afterAutospacing="1"/>
    </w:pPr>
    <w:rPr>
      <w:rFonts w:eastAsia="Calibri"/>
    </w:rPr>
  </w:style>
  <w:style w:type="character" w:customStyle="1" w:styleId="e24kjd">
    <w:name w:val="e24kjd"/>
    <w:rsid w:val="00DA4C3F"/>
  </w:style>
  <w:style w:type="table" w:styleId="TableGrid">
    <w:name w:val="Table Grid"/>
    <w:basedOn w:val="TableNormal"/>
    <w:uiPriority w:val="39"/>
    <w:rsid w:val="00DA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F60"/>
    <w:pPr>
      <w:ind w:left="720"/>
      <w:contextualSpacing/>
    </w:pPr>
  </w:style>
  <w:style w:type="paragraph" w:styleId="Header">
    <w:name w:val="header"/>
    <w:basedOn w:val="Normal"/>
    <w:link w:val="HeaderChar"/>
    <w:uiPriority w:val="99"/>
    <w:unhideWhenUsed/>
    <w:rsid w:val="00B83F60"/>
    <w:pPr>
      <w:tabs>
        <w:tab w:val="center" w:pos="4513"/>
        <w:tab w:val="right" w:pos="9026"/>
      </w:tabs>
    </w:pPr>
  </w:style>
  <w:style w:type="character" w:customStyle="1" w:styleId="HeaderChar">
    <w:name w:val="Header Char"/>
    <w:basedOn w:val="DefaultParagraphFont"/>
    <w:link w:val="Header"/>
    <w:uiPriority w:val="99"/>
    <w:rsid w:val="00B83F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3F60"/>
    <w:pPr>
      <w:tabs>
        <w:tab w:val="center" w:pos="4513"/>
        <w:tab w:val="right" w:pos="9026"/>
      </w:tabs>
    </w:pPr>
  </w:style>
  <w:style w:type="character" w:customStyle="1" w:styleId="FooterChar">
    <w:name w:val="Footer Char"/>
    <w:basedOn w:val="DefaultParagraphFont"/>
    <w:link w:val="Footer"/>
    <w:uiPriority w:val="99"/>
    <w:rsid w:val="00B83F6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77A0D"/>
    <w:rPr>
      <w:sz w:val="18"/>
      <w:szCs w:val="18"/>
    </w:rPr>
  </w:style>
  <w:style w:type="paragraph" w:styleId="CommentText">
    <w:name w:val="annotation text"/>
    <w:basedOn w:val="Normal"/>
    <w:link w:val="CommentTextChar"/>
    <w:uiPriority w:val="99"/>
    <w:semiHidden/>
    <w:unhideWhenUsed/>
    <w:rsid w:val="00977A0D"/>
  </w:style>
  <w:style w:type="character" w:customStyle="1" w:styleId="CommentTextChar">
    <w:name w:val="Comment Text Char"/>
    <w:basedOn w:val="DefaultParagraphFont"/>
    <w:link w:val="CommentText"/>
    <w:uiPriority w:val="99"/>
    <w:semiHidden/>
    <w:rsid w:val="00977A0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7A0D"/>
    <w:rPr>
      <w:b/>
      <w:bCs/>
      <w:sz w:val="20"/>
      <w:szCs w:val="20"/>
    </w:rPr>
  </w:style>
  <w:style w:type="character" w:customStyle="1" w:styleId="CommentSubjectChar">
    <w:name w:val="Comment Subject Char"/>
    <w:basedOn w:val="CommentTextChar"/>
    <w:link w:val="CommentSubject"/>
    <w:uiPriority w:val="99"/>
    <w:semiHidden/>
    <w:rsid w:val="00977A0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77A0D"/>
    <w:rPr>
      <w:rFonts w:ascii="Lucida Grande" w:hAnsi="Lucida Grande"/>
      <w:sz w:val="18"/>
      <w:szCs w:val="18"/>
    </w:rPr>
  </w:style>
  <w:style w:type="character" w:customStyle="1" w:styleId="BalloonTextChar">
    <w:name w:val="Balloon Text Char"/>
    <w:basedOn w:val="DefaultParagraphFont"/>
    <w:link w:val="BalloonText"/>
    <w:uiPriority w:val="99"/>
    <w:semiHidden/>
    <w:rsid w:val="00977A0D"/>
    <w:rPr>
      <w:rFonts w:ascii="Lucida Grande" w:eastAsia="Times New Roman" w:hAnsi="Lucida Grande" w:cs="Times New Roman"/>
      <w:sz w:val="18"/>
      <w:szCs w:val="18"/>
    </w:rPr>
  </w:style>
  <w:style w:type="character" w:styleId="UnresolvedMention">
    <w:name w:val="Unresolved Mention"/>
    <w:basedOn w:val="DefaultParagraphFont"/>
    <w:uiPriority w:val="99"/>
    <w:semiHidden/>
    <w:unhideWhenUsed/>
    <w:rsid w:val="006E000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8954">
      <w:bodyDiv w:val="1"/>
      <w:marLeft w:val="0"/>
      <w:marRight w:val="0"/>
      <w:marTop w:val="0"/>
      <w:marBottom w:val="0"/>
      <w:divBdr>
        <w:top w:val="none" w:sz="0" w:space="0" w:color="auto"/>
        <w:left w:val="none" w:sz="0" w:space="0" w:color="auto"/>
        <w:bottom w:val="none" w:sz="0" w:space="0" w:color="auto"/>
        <w:right w:val="none" w:sz="0" w:space="0" w:color="auto"/>
      </w:divBdr>
    </w:div>
    <w:div w:id="616986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essex.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Jr5OvqZcxNcFVZ7CYT8y7NkQnA==">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PEMBROKE</dc:creator>
  <cp:lastModifiedBy>Reynolds, Barbara J</cp:lastModifiedBy>
  <cp:revision>5</cp:revision>
  <dcterms:created xsi:type="dcterms:W3CDTF">2022-11-01T09:12:00Z</dcterms:created>
  <dcterms:modified xsi:type="dcterms:W3CDTF">2023-08-03T17:05:00Z</dcterms:modified>
</cp:coreProperties>
</file>